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5E5B" w14:textId="0F2568A7" w:rsidR="004F2A51" w:rsidRDefault="57BC7B25" w:rsidP="3260B4F2">
      <w:pPr>
        <w:pStyle w:val="Ttulo1"/>
        <w:spacing w:before="340"/>
        <w:jc w:val="both"/>
        <w:rPr>
          <w:rFonts w:ascii="Aptos" w:eastAsia="Aptos" w:hAnsi="Aptos" w:cs="Aptos"/>
          <w:sz w:val="40"/>
          <w:szCs w:val="40"/>
          <w:lang w:val="es-ES"/>
        </w:rPr>
      </w:pPr>
      <w:r w:rsidRPr="278F41FC">
        <w:rPr>
          <w:rFonts w:ascii="Aptos" w:eastAsia="Aptos" w:hAnsi="Aptos" w:cs="Aptos"/>
          <w:sz w:val="36"/>
          <w:szCs w:val="36"/>
          <w:lang w:val="es-ES"/>
        </w:rPr>
        <w:t xml:space="preserve">Formulario de </w:t>
      </w:r>
      <w:r w:rsidR="01763E73" w:rsidRPr="278F41FC">
        <w:rPr>
          <w:rFonts w:ascii="Aptos" w:eastAsia="Aptos" w:hAnsi="Aptos" w:cs="Aptos"/>
          <w:sz w:val="36"/>
          <w:szCs w:val="36"/>
          <w:lang w:val="es-ES"/>
        </w:rPr>
        <w:t>e</w:t>
      </w:r>
      <w:r w:rsidRPr="278F41FC">
        <w:rPr>
          <w:rFonts w:ascii="Aptos" w:eastAsia="Aptos" w:hAnsi="Aptos" w:cs="Aptos"/>
          <w:sz w:val="36"/>
          <w:szCs w:val="36"/>
          <w:lang w:val="es-ES"/>
        </w:rPr>
        <w:t xml:space="preserve">nvío de </w:t>
      </w:r>
      <w:r w:rsidR="26608187" w:rsidRPr="278F41FC">
        <w:rPr>
          <w:rFonts w:ascii="Aptos" w:eastAsia="Aptos" w:hAnsi="Aptos" w:cs="Aptos"/>
          <w:sz w:val="36"/>
          <w:szCs w:val="36"/>
          <w:lang w:val="es-ES"/>
        </w:rPr>
        <w:t>d</w:t>
      </w:r>
      <w:r w:rsidRPr="278F41FC">
        <w:rPr>
          <w:rFonts w:ascii="Aptos" w:eastAsia="Aptos" w:hAnsi="Aptos" w:cs="Aptos"/>
          <w:sz w:val="36"/>
          <w:szCs w:val="36"/>
          <w:lang w:val="es-ES"/>
        </w:rPr>
        <w:t>ocumentación</w:t>
      </w:r>
      <w:r w:rsidR="72AE9DBA" w:rsidRPr="278F41FC">
        <w:rPr>
          <w:rFonts w:ascii="Aptos" w:eastAsia="Aptos" w:hAnsi="Aptos" w:cs="Aptos"/>
          <w:sz w:val="36"/>
          <w:szCs w:val="36"/>
          <w:lang w:val="es-ES"/>
        </w:rPr>
        <w:t xml:space="preserve">. </w:t>
      </w:r>
    </w:p>
    <w:p w14:paraId="52E5AE07" w14:textId="6F61BB5C" w:rsidR="004F2A51" w:rsidRDefault="72AE9DBA" w:rsidP="278F41FC">
      <w:pPr>
        <w:jc w:val="both"/>
        <w:rPr>
          <w:rFonts w:ascii="Aptos" w:eastAsia="Aptos" w:hAnsi="Aptos" w:cs="Aptos"/>
          <w:lang w:val="es-ES"/>
        </w:rPr>
      </w:pPr>
      <w:r w:rsidRPr="278F41FC">
        <w:rPr>
          <w:rFonts w:ascii="Aptos" w:eastAsia="Aptos" w:hAnsi="Aptos" w:cs="Aptos"/>
          <w:lang w:val="es-ES"/>
        </w:rPr>
        <w:t>Remitir a</w:t>
      </w:r>
      <w:r w:rsidR="6C8347E5" w:rsidRPr="278F41FC">
        <w:rPr>
          <w:rFonts w:ascii="Aptos" w:eastAsia="Aptos" w:hAnsi="Aptos" w:cs="Aptos"/>
          <w:lang w:val="es-ES"/>
        </w:rPr>
        <w:t xml:space="preserve">l buzón de la Unidad de Prevención y Control del Tabaquismo: </w:t>
      </w:r>
      <w:r w:rsidRPr="278F41FC">
        <w:rPr>
          <w:rFonts w:ascii="Aptos" w:eastAsia="Aptos" w:hAnsi="Aptos" w:cs="Aptos"/>
          <w:lang w:val="es-ES"/>
        </w:rPr>
        <w:t xml:space="preserve"> </w:t>
      </w:r>
    </w:p>
    <w:p w14:paraId="3651BC97" w14:textId="13B675CA" w:rsidR="004F2A51" w:rsidRPr="0018753C" w:rsidRDefault="72AE9DBA" w:rsidP="278F41FC">
      <w:pPr>
        <w:jc w:val="both"/>
        <w:rPr>
          <w:rFonts w:ascii="Aptos" w:eastAsia="Aptos" w:hAnsi="Aptos" w:cs="Aptos"/>
          <w:lang w:val="es-ES"/>
        </w:rPr>
      </w:pPr>
      <w:hyperlink r:id="rId9">
        <w:r w:rsidRPr="278F41FC">
          <w:rPr>
            <w:rStyle w:val="Hipervnculo"/>
            <w:rFonts w:ascii="Aptos" w:eastAsia="Aptos" w:hAnsi="Aptos" w:cs="Aptos"/>
            <w:lang w:val="es-ES"/>
          </w:rPr>
          <w:t>comunicacionesrd579-2017@sanidad.gob.es</w:t>
        </w:r>
      </w:hyperlink>
    </w:p>
    <w:p w14:paraId="71EB306D" w14:textId="0D9A8670" w:rsidR="004F2A51" w:rsidRDefault="6F2F4FD0" w:rsidP="278F41FC">
      <w:pPr>
        <w:jc w:val="both"/>
        <w:rPr>
          <w:rFonts w:ascii="Aptos" w:eastAsia="Aptos" w:hAnsi="Aptos" w:cs="Aptos"/>
          <w:lang w:val="es-ES"/>
        </w:rPr>
      </w:pPr>
      <w:r w:rsidRPr="278F41FC">
        <w:rPr>
          <w:rFonts w:ascii="Aptos" w:eastAsia="Aptos" w:hAnsi="Aptos" w:cs="Aptos"/>
          <w:lang w:val="es-ES"/>
        </w:rPr>
        <w:t>C</w:t>
      </w:r>
      <w:r w:rsidR="0DCA225C" w:rsidRPr="278F41FC">
        <w:rPr>
          <w:rFonts w:ascii="Aptos" w:eastAsia="Aptos" w:hAnsi="Aptos" w:cs="Aptos"/>
          <w:lang w:val="es-ES"/>
        </w:rPr>
        <w:t xml:space="preserve">omunicación relativa a la comercialización </w:t>
      </w:r>
      <w:r w:rsidR="158C204C" w:rsidRPr="278F41FC">
        <w:rPr>
          <w:rFonts w:ascii="Aptos" w:eastAsia="Aptos" w:hAnsi="Aptos" w:cs="Aptos"/>
          <w:lang w:val="es-ES"/>
        </w:rPr>
        <w:t>de Dispositivos susceptibles de liberación de nicotina y/o envases de recarga con nicotina</w:t>
      </w:r>
      <w:r w:rsidR="3ED5F2E2" w:rsidRPr="278F41FC">
        <w:rPr>
          <w:rFonts w:ascii="Aptos" w:eastAsia="Aptos" w:hAnsi="Aptos" w:cs="Aptos"/>
          <w:lang w:val="es-ES"/>
        </w:rPr>
        <w:t>.</w:t>
      </w:r>
      <w:r w:rsidR="4FA2ACE3" w:rsidRPr="278F41FC">
        <w:rPr>
          <w:rFonts w:ascii="Aptos" w:eastAsia="Aptos" w:hAnsi="Aptos" w:cs="Aptos"/>
          <w:lang w:val="es-ES"/>
        </w:rPr>
        <w:t xml:space="preserve"> (</w:t>
      </w:r>
      <w:r w:rsidR="158C204C" w:rsidRPr="278F41FC">
        <w:rPr>
          <w:rFonts w:ascii="Aptos" w:eastAsia="Aptos" w:hAnsi="Aptos" w:cs="Aptos"/>
          <w:lang w:val="es-ES"/>
        </w:rPr>
        <w:t>Real Decreto 579/2017</w:t>
      </w:r>
      <w:r w:rsidR="6D2AFE0C" w:rsidRPr="278F41FC">
        <w:rPr>
          <w:rFonts w:ascii="Aptos" w:eastAsia="Aptos" w:hAnsi="Aptos" w:cs="Aptos"/>
          <w:lang w:val="es-ES"/>
        </w:rPr>
        <w:t>, de 9 de junio, por el que se regulan determinados aspectos relativos a la fabricación, presentación y comercialización de los productos del tabaco y los productos relacionados.</w:t>
      </w:r>
      <w:r w:rsidR="41929F96" w:rsidRPr="278F41FC">
        <w:rPr>
          <w:rFonts w:ascii="Aptos" w:eastAsia="Aptos" w:hAnsi="Aptos" w:cs="Aptos"/>
          <w:lang w:val="es-ES"/>
        </w:rPr>
        <w:t>)</w:t>
      </w:r>
    </w:p>
    <w:p w14:paraId="6A904129" w14:textId="760FEDCA" w:rsidR="004F2A51" w:rsidRDefault="3260B4F2" w:rsidP="3260B4F2">
      <w:pPr>
        <w:pStyle w:val="Ttulo2"/>
        <w:jc w:val="both"/>
        <w:rPr>
          <w:rFonts w:ascii="Aptos" w:eastAsia="Aptos" w:hAnsi="Aptos" w:cs="Aptos"/>
          <w:sz w:val="28"/>
          <w:szCs w:val="28"/>
          <w:lang w:val="es-ES"/>
        </w:rPr>
      </w:pPr>
      <w:r w:rsidRPr="3260B4F2">
        <w:rPr>
          <w:rFonts w:ascii="Aptos" w:eastAsia="Aptos" w:hAnsi="Aptos" w:cs="Aptos"/>
          <w:sz w:val="28"/>
          <w:szCs w:val="28"/>
          <w:lang w:val="es-ES"/>
        </w:rPr>
        <w:t>1. Datos de</w:t>
      </w:r>
      <w:r w:rsidR="2FCB872C" w:rsidRPr="3260B4F2">
        <w:rPr>
          <w:rFonts w:ascii="Aptos" w:eastAsia="Aptos" w:hAnsi="Aptos" w:cs="Aptos"/>
          <w:sz w:val="28"/>
          <w:szCs w:val="28"/>
          <w:lang w:val="es-ES"/>
        </w:rPr>
        <w:t xml:space="preserve"> FABRICANTES Y/O IMPORTADORES responsables de la comercialización.</w:t>
      </w:r>
    </w:p>
    <w:p w14:paraId="4E30B44C" w14:textId="2390A380" w:rsidR="2FCB872C" w:rsidRDefault="5582E0E4" w:rsidP="370EC03F">
      <w:pPr>
        <w:jc w:val="both"/>
        <w:rPr>
          <w:rFonts w:ascii="Aptos" w:eastAsia="Aptos" w:hAnsi="Aptos" w:cs="Aptos"/>
          <w:i/>
          <w:iCs/>
          <w:lang w:val="es-ES"/>
        </w:rPr>
      </w:pPr>
      <w:r w:rsidRPr="370EC03F">
        <w:rPr>
          <w:rFonts w:ascii="Aptos" w:eastAsia="Aptos" w:hAnsi="Aptos" w:cs="Aptos"/>
          <w:b/>
          <w:bCs/>
          <w:i/>
          <w:iCs/>
          <w:lang w:val="es-ES"/>
        </w:rPr>
        <w:t>N</w:t>
      </w:r>
      <w:r w:rsidR="51E01175" w:rsidRPr="370EC03F">
        <w:rPr>
          <w:rFonts w:ascii="Aptos" w:eastAsia="Aptos" w:hAnsi="Aptos" w:cs="Aptos"/>
          <w:b/>
          <w:bCs/>
          <w:i/>
          <w:iCs/>
          <w:lang w:val="es-ES"/>
        </w:rPr>
        <w:t>OTA</w:t>
      </w:r>
      <w:r w:rsidRPr="370EC03F">
        <w:rPr>
          <w:rFonts w:ascii="Aptos" w:eastAsia="Aptos" w:hAnsi="Aptos" w:cs="Aptos"/>
          <w:i/>
          <w:iCs/>
          <w:lang w:val="es-ES"/>
        </w:rPr>
        <w:t xml:space="preserve">: Los agentes que actúen como </w:t>
      </w:r>
      <w:r w:rsidRPr="370EC03F">
        <w:rPr>
          <w:rFonts w:ascii="Aptos" w:eastAsia="Aptos" w:hAnsi="Aptos" w:cs="Aptos"/>
          <w:i/>
          <w:iCs/>
          <w:highlight w:val="yellow"/>
          <w:lang w:val="es-ES"/>
        </w:rPr>
        <w:t>DISTRIBUIDORES</w:t>
      </w:r>
      <w:r w:rsidRPr="370EC03F">
        <w:rPr>
          <w:rFonts w:ascii="Aptos" w:eastAsia="Aptos" w:hAnsi="Aptos" w:cs="Aptos"/>
          <w:i/>
          <w:iCs/>
          <w:lang w:val="es-ES"/>
        </w:rPr>
        <w:t xml:space="preserve"> NO DEBERÁN ENV</w:t>
      </w:r>
      <w:r w:rsidR="3E2C7488" w:rsidRPr="370EC03F">
        <w:rPr>
          <w:rFonts w:ascii="Aptos" w:eastAsia="Aptos" w:hAnsi="Aptos" w:cs="Aptos"/>
          <w:i/>
          <w:iCs/>
          <w:lang w:val="es-ES"/>
        </w:rPr>
        <w:t>I</w:t>
      </w:r>
      <w:r w:rsidRPr="370EC03F">
        <w:rPr>
          <w:rFonts w:ascii="Aptos" w:eastAsia="Aptos" w:hAnsi="Aptos" w:cs="Aptos"/>
          <w:i/>
          <w:iCs/>
          <w:lang w:val="es-ES"/>
        </w:rPr>
        <w:t>A</w:t>
      </w:r>
      <w:r w:rsidR="089DC1D2" w:rsidRPr="370EC03F">
        <w:rPr>
          <w:rFonts w:ascii="Aptos" w:eastAsia="Aptos" w:hAnsi="Aptos" w:cs="Aptos"/>
          <w:i/>
          <w:iCs/>
          <w:lang w:val="es-ES"/>
        </w:rPr>
        <w:t>R</w:t>
      </w:r>
      <w:r w:rsidR="2FFE1CF4" w:rsidRPr="370EC03F">
        <w:rPr>
          <w:rFonts w:ascii="Aptos" w:eastAsia="Aptos" w:hAnsi="Aptos" w:cs="Aptos"/>
          <w:i/>
          <w:iCs/>
          <w:lang w:val="es-ES"/>
        </w:rPr>
        <w:t xml:space="preserve"> </w:t>
      </w:r>
      <w:r w:rsidRPr="370EC03F">
        <w:rPr>
          <w:rFonts w:ascii="Aptos" w:eastAsia="Aptos" w:hAnsi="Aptos" w:cs="Aptos"/>
          <w:i/>
          <w:iCs/>
          <w:lang w:val="es-ES"/>
        </w:rPr>
        <w:t>LA PRESENTE SOLICITUD</w:t>
      </w:r>
      <w:r w:rsidR="605DB68E" w:rsidRPr="370EC03F">
        <w:rPr>
          <w:rFonts w:ascii="Aptos" w:eastAsia="Aptos" w:hAnsi="Aptos" w:cs="Aptos"/>
          <w:i/>
          <w:iCs/>
          <w:lang w:val="es-ES"/>
        </w:rPr>
        <w:t>. Estos deberán inscribirse en el registro GESTABRE.</w:t>
      </w:r>
    </w:p>
    <w:tbl>
      <w:tblPr>
        <w:tblW w:w="10065" w:type="dxa"/>
        <w:tblLook w:val="04A0" w:firstRow="1" w:lastRow="0" w:firstColumn="1" w:lastColumn="0" w:noHBand="0" w:noVBand="1"/>
      </w:tblPr>
      <w:tblGrid>
        <w:gridCol w:w="4320"/>
        <w:gridCol w:w="5745"/>
      </w:tblGrid>
      <w:tr w:rsidR="004F2A51" w14:paraId="5F1CF603" w14:textId="77777777" w:rsidTr="370EC03F">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2CE06FFD" w14:textId="77777777" w:rsidR="004F2A51" w:rsidRDefault="57BC7B25" w:rsidP="278F41FC">
            <w:pPr>
              <w:rPr>
                <w:rFonts w:ascii="Aptos" w:eastAsia="Aptos" w:hAnsi="Aptos" w:cs="Aptos"/>
                <w:lang w:val="es-ES"/>
              </w:rPr>
            </w:pPr>
            <w:r w:rsidRPr="278F41FC">
              <w:rPr>
                <w:rFonts w:ascii="Aptos" w:eastAsia="Aptos" w:hAnsi="Aptos" w:cs="Aptos"/>
                <w:lang w:val="es-ES"/>
              </w:rPr>
              <w:t>Nombre de la empresa</w:t>
            </w:r>
          </w:p>
        </w:tc>
        <w:tc>
          <w:tcPr>
            <w:tcW w:w="57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2A6659" w14:textId="77777777" w:rsidR="004F2A51" w:rsidRDefault="004F2A51" w:rsidP="278F41FC">
            <w:pPr>
              <w:rPr>
                <w:rFonts w:ascii="Aptos" w:eastAsia="Aptos" w:hAnsi="Aptos" w:cs="Aptos"/>
                <w:lang w:val="es-ES"/>
              </w:rPr>
            </w:pPr>
          </w:p>
        </w:tc>
      </w:tr>
      <w:tr w:rsidR="004F2A51" w14:paraId="79B128E8" w14:textId="77777777" w:rsidTr="370EC03F">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2E1FE63F" w14:textId="77777777" w:rsidR="004F2A51" w:rsidRDefault="7FDED9F9" w:rsidP="3260B4F2">
            <w:pPr>
              <w:rPr>
                <w:rFonts w:ascii="Aptos" w:eastAsia="Aptos" w:hAnsi="Aptos" w:cs="Aptos"/>
                <w:lang w:val="es-ES"/>
              </w:rPr>
            </w:pPr>
            <w:r w:rsidRPr="3260B4F2">
              <w:rPr>
                <w:rFonts w:ascii="Aptos" w:eastAsia="Aptos" w:hAnsi="Aptos" w:cs="Aptos"/>
                <w:lang w:val="es-ES"/>
              </w:rPr>
              <w:t>CIF/NIF</w:t>
            </w:r>
          </w:p>
        </w:tc>
        <w:tc>
          <w:tcPr>
            <w:tcW w:w="57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37501D" w14:textId="77777777" w:rsidR="004F2A51" w:rsidRDefault="004F2A51" w:rsidP="278F41FC">
            <w:pPr>
              <w:rPr>
                <w:rFonts w:ascii="Aptos" w:eastAsia="Aptos" w:hAnsi="Aptos" w:cs="Aptos"/>
                <w:lang w:val="es-ES"/>
              </w:rPr>
            </w:pPr>
          </w:p>
        </w:tc>
      </w:tr>
      <w:tr w:rsidR="004F2A51" w14:paraId="247B3D53" w14:textId="77777777" w:rsidTr="370EC03F">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0262A334" w14:textId="77777777" w:rsidR="004F2A51" w:rsidRDefault="57BC7B25" w:rsidP="278F41FC">
            <w:pPr>
              <w:rPr>
                <w:rFonts w:ascii="Aptos" w:eastAsia="Aptos" w:hAnsi="Aptos" w:cs="Aptos"/>
                <w:lang w:val="es-ES"/>
              </w:rPr>
            </w:pPr>
            <w:r w:rsidRPr="278F41FC">
              <w:rPr>
                <w:rFonts w:ascii="Aptos" w:eastAsia="Aptos" w:hAnsi="Aptos" w:cs="Aptos"/>
                <w:lang w:val="es-ES"/>
              </w:rPr>
              <w:t>Dirección fiscal</w:t>
            </w:r>
          </w:p>
        </w:tc>
        <w:tc>
          <w:tcPr>
            <w:tcW w:w="57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AB6C7B" w14:textId="77777777" w:rsidR="004F2A51" w:rsidRDefault="004F2A51" w:rsidP="278F41FC">
            <w:pPr>
              <w:rPr>
                <w:rFonts w:ascii="Aptos" w:eastAsia="Aptos" w:hAnsi="Aptos" w:cs="Aptos"/>
                <w:lang w:val="es-ES"/>
              </w:rPr>
            </w:pPr>
          </w:p>
        </w:tc>
      </w:tr>
      <w:tr w:rsidR="2E2CE603" w14:paraId="3A0585AC" w14:textId="77777777" w:rsidTr="370EC03F">
        <w:trPr>
          <w:trHeight w:val="300"/>
        </w:trPr>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0CFF2EF0" w14:textId="33254900" w:rsidR="51F4D604" w:rsidRDefault="3AA82DA7" w:rsidP="278F41FC">
            <w:pPr>
              <w:rPr>
                <w:rFonts w:ascii="Aptos" w:eastAsia="Aptos" w:hAnsi="Aptos" w:cs="Aptos"/>
                <w:lang w:val="es-ES"/>
              </w:rPr>
            </w:pPr>
            <w:r w:rsidRPr="278F41FC">
              <w:rPr>
                <w:rFonts w:ascii="Aptos" w:eastAsia="Aptos" w:hAnsi="Aptos" w:cs="Aptos"/>
                <w:lang w:val="es-ES"/>
              </w:rPr>
              <w:t>Correo electrónico</w:t>
            </w:r>
          </w:p>
        </w:tc>
        <w:tc>
          <w:tcPr>
            <w:tcW w:w="57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C64D5D" w14:textId="33364AD6" w:rsidR="2E2CE603" w:rsidRDefault="2E2CE603" w:rsidP="278F41FC">
            <w:pPr>
              <w:rPr>
                <w:rFonts w:ascii="Aptos" w:eastAsia="Aptos" w:hAnsi="Aptos" w:cs="Aptos"/>
                <w:lang w:val="es-ES"/>
              </w:rPr>
            </w:pPr>
          </w:p>
        </w:tc>
      </w:tr>
      <w:tr w:rsidR="2E2CE603" w14:paraId="3EFA5747" w14:textId="77777777" w:rsidTr="370EC03F">
        <w:trPr>
          <w:trHeight w:val="300"/>
        </w:trPr>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1FABA7B5" w14:textId="063F2E58" w:rsidR="51F4D604" w:rsidRDefault="3AA82DA7" w:rsidP="278F41FC">
            <w:pPr>
              <w:rPr>
                <w:rFonts w:ascii="Aptos" w:eastAsia="Aptos" w:hAnsi="Aptos" w:cs="Aptos"/>
                <w:lang w:val="es-ES"/>
              </w:rPr>
            </w:pPr>
            <w:r w:rsidRPr="278F41FC">
              <w:rPr>
                <w:rFonts w:ascii="Aptos" w:eastAsia="Aptos" w:hAnsi="Aptos" w:cs="Aptos"/>
                <w:lang w:val="es-ES"/>
              </w:rPr>
              <w:t>Teléfono de contacto</w:t>
            </w:r>
          </w:p>
        </w:tc>
        <w:tc>
          <w:tcPr>
            <w:tcW w:w="57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3480D2" w14:textId="3FEA0721" w:rsidR="2E2CE603" w:rsidRDefault="2E2CE603" w:rsidP="278F41FC">
            <w:pPr>
              <w:rPr>
                <w:rFonts w:ascii="Aptos" w:eastAsia="Aptos" w:hAnsi="Aptos" w:cs="Aptos"/>
                <w:lang w:val="es-ES"/>
              </w:rPr>
            </w:pPr>
          </w:p>
        </w:tc>
      </w:tr>
      <w:tr w:rsidR="004F2A51" w14:paraId="413BC445" w14:textId="77777777" w:rsidTr="370EC03F">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0E155FD0" w14:textId="2E9EA319" w:rsidR="004F2A51" w:rsidRDefault="2D2441DB" w:rsidP="278F41FC">
            <w:pPr>
              <w:rPr>
                <w:rFonts w:ascii="Aptos" w:eastAsia="Aptos" w:hAnsi="Aptos" w:cs="Aptos"/>
                <w:lang w:val="es-ES"/>
              </w:rPr>
            </w:pPr>
            <w:r w:rsidRPr="278F41FC">
              <w:rPr>
                <w:rFonts w:ascii="Aptos" w:eastAsia="Aptos" w:hAnsi="Aptos" w:cs="Aptos"/>
                <w:lang w:val="es-ES"/>
              </w:rPr>
              <w:t>Datos Persona de contacto</w:t>
            </w:r>
          </w:p>
        </w:tc>
        <w:tc>
          <w:tcPr>
            <w:tcW w:w="57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EB378F" w14:textId="77777777" w:rsidR="004F2A51" w:rsidRDefault="004F2A51" w:rsidP="278F41FC">
            <w:pPr>
              <w:rPr>
                <w:rFonts w:ascii="Aptos" w:eastAsia="Aptos" w:hAnsi="Aptos" w:cs="Aptos"/>
                <w:lang w:val="es-ES"/>
              </w:rPr>
            </w:pPr>
          </w:p>
        </w:tc>
      </w:tr>
      <w:tr w:rsidR="370EC03F" w:rsidRPr="0018753C" w14:paraId="461236FD" w14:textId="77777777" w:rsidTr="370EC03F">
        <w:trPr>
          <w:trHeight w:val="300"/>
        </w:trPr>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49E56255" w14:textId="19D59880" w:rsidR="165E5FA5" w:rsidRDefault="165E5FA5" w:rsidP="370EC03F">
            <w:pPr>
              <w:rPr>
                <w:rFonts w:ascii="Aptos" w:eastAsia="Aptos" w:hAnsi="Aptos" w:cs="Aptos"/>
                <w:lang w:val="es-ES"/>
              </w:rPr>
            </w:pPr>
            <w:r w:rsidRPr="370EC03F">
              <w:rPr>
                <w:rFonts w:ascii="Aptos" w:eastAsia="Aptos" w:hAnsi="Aptos" w:cs="Aptos"/>
                <w:lang w:val="es-ES"/>
              </w:rPr>
              <w:t>Otros datos: (ej</w:t>
            </w:r>
            <w:r w:rsidR="7DBCCE10" w:rsidRPr="370EC03F">
              <w:rPr>
                <w:rFonts w:ascii="Aptos" w:eastAsia="Aptos" w:hAnsi="Aptos" w:cs="Aptos"/>
                <w:lang w:val="es-ES"/>
              </w:rPr>
              <w:t>. Distribuidores de sus productos, otra información relevante)</w:t>
            </w:r>
          </w:p>
        </w:tc>
        <w:tc>
          <w:tcPr>
            <w:tcW w:w="57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5B7B0D" w14:textId="3910A566" w:rsidR="370EC03F" w:rsidRDefault="370EC03F" w:rsidP="370EC03F">
            <w:pPr>
              <w:rPr>
                <w:rFonts w:ascii="Aptos" w:eastAsia="Aptos" w:hAnsi="Aptos" w:cs="Aptos"/>
                <w:lang w:val="es-ES"/>
              </w:rPr>
            </w:pPr>
          </w:p>
        </w:tc>
      </w:tr>
    </w:tbl>
    <w:p w14:paraId="508E96A2" w14:textId="30AFF62E" w:rsidR="004F2A51" w:rsidRDefault="1529C0D9" w:rsidP="370EC03F">
      <w:pPr>
        <w:jc w:val="both"/>
        <w:rPr>
          <w:rFonts w:ascii="Aptos" w:eastAsia="Aptos" w:hAnsi="Aptos" w:cs="Aptos"/>
          <w:i/>
          <w:iCs/>
          <w:lang w:val="es-ES"/>
        </w:rPr>
      </w:pPr>
      <w:r w:rsidRPr="370EC03F">
        <w:rPr>
          <w:i/>
          <w:iCs/>
          <w:lang w:val="es-ES"/>
        </w:rPr>
        <w:t xml:space="preserve">Cualquier modificación y/o cancelación referente a datos aquí </w:t>
      </w:r>
      <w:r w:rsidR="6365E27C" w:rsidRPr="370EC03F">
        <w:rPr>
          <w:i/>
          <w:iCs/>
          <w:lang w:val="es-ES"/>
        </w:rPr>
        <w:t>inclui</w:t>
      </w:r>
      <w:r w:rsidRPr="370EC03F">
        <w:rPr>
          <w:i/>
          <w:iCs/>
          <w:lang w:val="es-ES"/>
        </w:rPr>
        <w:t>dos, deberá co</w:t>
      </w:r>
      <w:r w:rsidR="2F0BF733" w:rsidRPr="370EC03F">
        <w:rPr>
          <w:i/>
          <w:iCs/>
          <w:lang w:val="es-ES"/>
        </w:rPr>
        <w:t xml:space="preserve">municarse al correo </w:t>
      </w:r>
      <w:hyperlink r:id="rId10">
        <w:r w:rsidR="2F0BF733" w:rsidRPr="370EC03F">
          <w:rPr>
            <w:rStyle w:val="Hipervnculo"/>
            <w:rFonts w:ascii="Aptos" w:eastAsia="Aptos" w:hAnsi="Aptos" w:cs="Aptos"/>
            <w:i/>
            <w:iCs/>
            <w:lang w:val="es-ES"/>
          </w:rPr>
          <w:t>comunicacionesrd579-2017@sanidad.gob.es</w:t>
        </w:r>
      </w:hyperlink>
      <w:r w:rsidR="2F0BF733" w:rsidRPr="370EC03F">
        <w:rPr>
          <w:rFonts w:ascii="Aptos" w:eastAsia="Aptos" w:hAnsi="Aptos" w:cs="Aptos"/>
          <w:i/>
          <w:iCs/>
          <w:lang w:val="es-ES"/>
        </w:rPr>
        <w:t xml:space="preserve"> en base a lo establecido en el artículo 33 del RD579/2017.</w:t>
      </w:r>
    </w:p>
    <w:p w14:paraId="5D79E915" w14:textId="7EF380AD" w:rsidR="004F2A51" w:rsidRDefault="65926E20" w:rsidP="3260B4F2">
      <w:pPr>
        <w:pStyle w:val="Ttulo2"/>
        <w:rPr>
          <w:rFonts w:ascii="Aptos" w:eastAsia="Aptos" w:hAnsi="Aptos" w:cs="Aptos"/>
          <w:lang w:val="es-ES"/>
        </w:rPr>
      </w:pPr>
      <w:r w:rsidRPr="370EC03F">
        <w:rPr>
          <w:rFonts w:ascii="Aptos" w:eastAsia="Aptos" w:hAnsi="Aptos" w:cs="Aptos"/>
          <w:lang w:val="es-ES"/>
        </w:rPr>
        <w:t xml:space="preserve"> </w:t>
      </w:r>
      <w:r w:rsidR="2F9A3F53" w:rsidRPr="370EC03F">
        <w:rPr>
          <w:rFonts w:ascii="Aptos" w:eastAsia="Aptos" w:hAnsi="Aptos" w:cs="Aptos"/>
          <w:lang w:val="es-ES"/>
        </w:rPr>
        <w:t>2.</w:t>
      </w:r>
      <w:r w:rsidRPr="370EC03F">
        <w:rPr>
          <w:rFonts w:ascii="Aptos" w:eastAsia="Aptos" w:hAnsi="Aptos" w:cs="Aptos"/>
          <w:lang w:val="es-ES"/>
        </w:rPr>
        <w:t xml:space="preserve">Datos de </w:t>
      </w:r>
      <w:r w:rsidR="7538D0F0" w:rsidRPr="370EC03F">
        <w:rPr>
          <w:rFonts w:ascii="Aptos" w:eastAsia="Aptos" w:hAnsi="Aptos" w:cs="Aptos"/>
          <w:lang w:val="es-ES"/>
        </w:rPr>
        <w:t>PRODUCTO/S</w:t>
      </w:r>
      <w:r w:rsidR="3E72D78B" w:rsidRPr="370EC03F">
        <w:rPr>
          <w:rFonts w:ascii="Aptos" w:eastAsia="Aptos" w:hAnsi="Aptos" w:cs="Aptos"/>
          <w:lang w:val="es-ES"/>
        </w:rPr>
        <w:t xml:space="preserve"> que se van a comercializar.</w:t>
      </w:r>
    </w:p>
    <w:p w14:paraId="0BE3DC49" w14:textId="735E786F" w:rsidR="004F2A51" w:rsidRDefault="57BC7B25" w:rsidP="3260B4F2">
      <w:pPr>
        <w:rPr>
          <w:rFonts w:ascii="Aptos" w:eastAsia="Aptos" w:hAnsi="Aptos" w:cs="Aptos"/>
          <w:lang w:val="es-ES"/>
        </w:rPr>
      </w:pPr>
      <w:r w:rsidRPr="278F41FC">
        <w:rPr>
          <w:rFonts w:ascii="Aptos" w:eastAsia="Aptos" w:hAnsi="Aptos" w:cs="Aptos"/>
          <w:lang w:val="es-ES"/>
        </w:rPr>
        <w:t>Complete la tabla con los datos de cada producto:</w:t>
      </w:r>
      <w:r w:rsidR="34D36396" w:rsidRPr="278F41FC">
        <w:rPr>
          <w:rFonts w:ascii="Aptos" w:eastAsia="Aptos" w:hAnsi="Aptos" w:cs="Aptos"/>
          <w:lang w:val="es-ES"/>
        </w:rPr>
        <w:t xml:space="preserve"> </w:t>
      </w:r>
      <w:r w:rsidR="34D36396" w:rsidRPr="278F41FC">
        <w:rPr>
          <w:rFonts w:ascii="Aptos" w:eastAsia="Aptos" w:hAnsi="Aptos" w:cs="Aptos"/>
          <w:highlight w:val="yellow"/>
          <w:lang w:val="es-ES"/>
        </w:rPr>
        <w:t>MÁXIMO 10 PRODUCTOS POR NOTIFICACIÓN</w:t>
      </w:r>
    </w:p>
    <w:tbl>
      <w:tblPr>
        <w:tblW w:w="10080" w:type="dxa"/>
        <w:tblLook w:val="04A0" w:firstRow="1" w:lastRow="0" w:firstColumn="1" w:lastColumn="0" w:noHBand="0" w:noVBand="1"/>
      </w:tblPr>
      <w:tblGrid>
        <w:gridCol w:w="690"/>
        <w:gridCol w:w="2460"/>
        <w:gridCol w:w="1995"/>
        <w:gridCol w:w="4935"/>
      </w:tblGrid>
      <w:tr w:rsidR="004F2A51" w14:paraId="2FBE1D67"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666EF563" w14:textId="2BC995E7" w:rsidR="34D36396" w:rsidRDefault="71556E77" w:rsidP="278F41FC">
            <w:pPr>
              <w:rPr>
                <w:rFonts w:ascii="Aptos" w:eastAsia="Aptos" w:hAnsi="Aptos" w:cs="Aptos"/>
                <w:lang w:val="es-ES"/>
              </w:rPr>
            </w:pPr>
            <w:r w:rsidRPr="370EC03F">
              <w:rPr>
                <w:rFonts w:ascii="Aptos" w:eastAsia="Aptos" w:hAnsi="Aptos" w:cs="Aptos"/>
                <w:lang w:val="es-ES"/>
              </w:rPr>
              <w:t>N.º</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1E0D531F" w14:textId="45989E4E" w:rsidR="004F2A51" w:rsidRDefault="4BBD9E3C" w:rsidP="3260B4F2">
            <w:pPr>
              <w:rPr>
                <w:rFonts w:ascii="Aptos" w:eastAsia="Aptos" w:hAnsi="Aptos" w:cs="Aptos"/>
                <w:lang w:val="es-ES"/>
              </w:rPr>
            </w:pPr>
            <w:r w:rsidRPr="3260B4F2">
              <w:rPr>
                <w:rFonts w:ascii="Aptos" w:eastAsia="Aptos" w:hAnsi="Aptos" w:cs="Aptos"/>
                <w:lang w:val="es-ES"/>
              </w:rPr>
              <w:t>ECID (PORTAL EU</w:t>
            </w:r>
            <w:r w:rsidR="60E28694" w:rsidRPr="3260B4F2">
              <w:rPr>
                <w:rFonts w:ascii="Aptos" w:eastAsia="Aptos" w:hAnsi="Aptos" w:cs="Aptos"/>
                <w:lang w:val="es-ES"/>
              </w:rPr>
              <w:t>CEG)</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0E676B96" w14:textId="7DFD861F" w:rsidR="004F2A51" w:rsidRDefault="4BBD9E3C" w:rsidP="3260B4F2">
            <w:pPr>
              <w:rPr>
                <w:rFonts w:ascii="Aptos" w:eastAsia="Aptos" w:hAnsi="Aptos" w:cs="Aptos"/>
                <w:lang w:val="es-ES"/>
              </w:rPr>
            </w:pPr>
            <w:r w:rsidRPr="3260B4F2">
              <w:rPr>
                <w:rFonts w:ascii="Aptos" w:eastAsia="Aptos" w:hAnsi="Aptos" w:cs="Aptos"/>
                <w:lang w:val="es-ES"/>
              </w:rPr>
              <w:t>NOMBRE</w:t>
            </w:r>
            <w:r w:rsidR="07C6F4BC" w:rsidRPr="3260B4F2">
              <w:rPr>
                <w:rFonts w:ascii="Aptos" w:eastAsia="Aptos" w:hAnsi="Aptos" w:cs="Aptos"/>
                <w:lang w:val="es-ES"/>
              </w:rPr>
              <w:t xml:space="preserve"> MARCA</w:t>
            </w: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7CF7CAE3" w14:textId="7230D079" w:rsidR="004F2A51" w:rsidRDefault="4B32CBF9" w:rsidP="278F41FC">
            <w:pPr>
              <w:rPr>
                <w:rFonts w:ascii="Aptos" w:eastAsia="Aptos" w:hAnsi="Aptos" w:cs="Aptos"/>
                <w:lang w:val="es-ES"/>
              </w:rPr>
            </w:pPr>
            <w:r w:rsidRPr="278F41FC">
              <w:rPr>
                <w:rFonts w:ascii="Aptos" w:eastAsia="Aptos" w:hAnsi="Aptos" w:cs="Aptos"/>
                <w:lang w:val="es-ES"/>
              </w:rPr>
              <w:t xml:space="preserve">NOMBRE </w:t>
            </w:r>
            <w:r w:rsidR="55330499" w:rsidRPr="278F41FC">
              <w:rPr>
                <w:rFonts w:ascii="Aptos" w:eastAsia="Aptos" w:hAnsi="Aptos" w:cs="Aptos"/>
                <w:lang w:val="es-ES"/>
              </w:rPr>
              <w:t>PRODUCTO</w:t>
            </w:r>
          </w:p>
        </w:tc>
      </w:tr>
      <w:tr w:rsidR="004F2A51" w14:paraId="6A05A809"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E42595" w14:textId="63C7FA8E" w:rsidR="1155F64B" w:rsidRDefault="1155F64B" w:rsidP="278F41FC">
            <w:pPr>
              <w:rPr>
                <w:rFonts w:ascii="Aptos" w:eastAsia="Aptos" w:hAnsi="Aptos" w:cs="Aptos"/>
                <w:lang w:val="es-ES"/>
              </w:rPr>
            </w:pPr>
            <w:r w:rsidRPr="278F41FC">
              <w:rPr>
                <w:rFonts w:ascii="Aptos" w:eastAsia="Aptos" w:hAnsi="Aptos" w:cs="Aptos"/>
                <w:lang w:val="es-ES"/>
              </w:rPr>
              <w:t>1</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39BBE3" w14:textId="77777777" w:rsidR="004F2A51" w:rsidRDefault="004F2A51"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C8F396" w14:textId="77777777" w:rsidR="004F2A51" w:rsidRDefault="004F2A51"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A3D3EC" w14:textId="77777777" w:rsidR="004F2A51" w:rsidRDefault="004F2A51" w:rsidP="278F41FC">
            <w:pPr>
              <w:rPr>
                <w:rFonts w:ascii="Aptos" w:eastAsia="Aptos" w:hAnsi="Aptos" w:cs="Aptos"/>
                <w:lang w:val="es-ES"/>
              </w:rPr>
            </w:pPr>
          </w:p>
        </w:tc>
      </w:tr>
      <w:tr w:rsidR="3260B4F2" w14:paraId="4208574A"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A3C3F0" w14:textId="76B96131" w:rsidR="1155F64B" w:rsidRDefault="1155F64B" w:rsidP="278F41FC">
            <w:pPr>
              <w:rPr>
                <w:rFonts w:ascii="Aptos" w:eastAsia="Aptos" w:hAnsi="Aptos" w:cs="Aptos"/>
                <w:lang w:val="es-ES"/>
              </w:rPr>
            </w:pPr>
            <w:r w:rsidRPr="278F41FC">
              <w:rPr>
                <w:rFonts w:ascii="Aptos" w:eastAsia="Aptos" w:hAnsi="Aptos" w:cs="Aptos"/>
                <w:lang w:val="es-ES"/>
              </w:rPr>
              <w:t>2</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33C214" w14:textId="4CDF17BC" w:rsidR="3260B4F2" w:rsidRDefault="3260B4F2"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297104" w14:textId="41286B19" w:rsidR="3260B4F2" w:rsidRDefault="3260B4F2"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D53E16" w14:textId="5D81D330" w:rsidR="3260B4F2" w:rsidRDefault="3260B4F2" w:rsidP="278F41FC">
            <w:pPr>
              <w:rPr>
                <w:rFonts w:ascii="Aptos" w:eastAsia="Aptos" w:hAnsi="Aptos" w:cs="Aptos"/>
                <w:lang w:val="es-ES"/>
              </w:rPr>
            </w:pPr>
          </w:p>
        </w:tc>
      </w:tr>
      <w:tr w:rsidR="004F2A51" w14:paraId="0E27B00A"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0573C7" w14:textId="0D5FADD7" w:rsidR="1155F64B" w:rsidRDefault="1155F64B" w:rsidP="278F41FC">
            <w:pPr>
              <w:rPr>
                <w:rFonts w:ascii="Aptos" w:eastAsia="Aptos" w:hAnsi="Aptos" w:cs="Aptos"/>
                <w:lang w:val="es-ES"/>
              </w:rPr>
            </w:pPr>
            <w:r w:rsidRPr="278F41FC">
              <w:rPr>
                <w:rFonts w:ascii="Aptos" w:eastAsia="Aptos" w:hAnsi="Aptos" w:cs="Aptos"/>
                <w:lang w:val="es-ES"/>
              </w:rPr>
              <w:t>3</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061E4C" w14:textId="77777777" w:rsidR="004F2A51" w:rsidRDefault="004F2A51"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EAFD9C" w14:textId="77777777" w:rsidR="004F2A51" w:rsidRDefault="004F2A51"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94D5A5" w14:textId="77777777" w:rsidR="004F2A51" w:rsidRDefault="004F2A51" w:rsidP="278F41FC">
            <w:pPr>
              <w:rPr>
                <w:rFonts w:ascii="Aptos" w:eastAsia="Aptos" w:hAnsi="Aptos" w:cs="Aptos"/>
                <w:lang w:val="es-ES"/>
              </w:rPr>
            </w:pPr>
          </w:p>
        </w:tc>
      </w:tr>
      <w:tr w:rsidR="004F2A51" w14:paraId="3656B9AB"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47DF55" w14:textId="318C6598" w:rsidR="1155F64B" w:rsidRDefault="1155F64B" w:rsidP="278F41FC">
            <w:pPr>
              <w:rPr>
                <w:rFonts w:ascii="Aptos" w:eastAsia="Aptos" w:hAnsi="Aptos" w:cs="Aptos"/>
                <w:lang w:val="es-ES"/>
              </w:rPr>
            </w:pPr>
            <w:r w:rsidRPr="278F41FC">
              <w:rPr>
                <w:rFonts w:ascii="Aptos" w:eastAsia="Aptos" w:hAnsi="Aptos" w:cs="Aptos"/>
                <w:lang w:val="es-ES"/>
              </w:rPr>
              <w:t>4</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FB0818" w14:textId="77777777" w:rsidR="004F2A51" w:rsidRDefault="004F2A51"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9F31CB" w14:textId="77777777" w:rsidR="004F2A51" w:rsidRDefault="004F2A51"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128261" w14:textId="77777777" w:rsidR="004F2A51" w:rsidRDefault="004F2A51" w:rsidP="278F41FC">
            <w:pPr>
              <w:rPr>
                <w:rFonts w:ascii="Aptos" w:eastAsia="Aptos" w:hAnsi="Aptos" w:cs="Aptos"/>
                <w:lang w:val="es-ES"/>
              </w:rPr>
            </w:pPr>
          </w:p>
        </w:tc>
      </w:tr>
      <w:tr w:rsidR="004F2A51" w14:paraId="4101652C"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ADF30B" w14:textId="2111D7C9" w:rsidR="1155F64B" w:rsidRDefault="1155F64B" w:rsidP="278F41FC">
            <w:pPr>
              <w:rPr>
                <w:rFonts w:ascii="Aptos" w:eastAsia="Aptos" w:hAnsi="Aptos" w:cs="Aptos"/>
                <w:lang w:val="es-ES"/>
              </w:rPr>
            </w:pPr>
            <w:r w:rsidRPr="278F41FC">
              <w:rPr>
                <w:rFonts w:ascii="Aptos" w:eastAsia="Aptos" w:hAnsi="Aptos" w:cs="Aptos"/>
                <w:lang w:val="es-ES"/>
              </w:rPr>
              <w:t>5</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99056E" w14:textId="77777777" w:rsidR="004F2A51" w:rsidRDefault="004F2A51"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99C43A" w14:textId="77777777" w:rsidR="004F2A51" w:rsidRDefault="004F2A51"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DBEF00" w14:textId="77777777" w:rsidR="004F2A51" w:rsidRDefault="004F2A51" w:rsidP="278F41FC">
            <w:pPr>
              <w:rPr>
                <w:rFonts w:ascii="Aptos" w:eastAsia="Aptos" w:hAnsi="Aptos" w:cs="Aptos"/>
                <w:lang w:val="es-ES"/>
              </w:rPr>
            </w:pPr>
          </w:p>
        </w:tc>
      </w:tr>
      <w:tr w:rsidR="004F2A51" w14:paraId="3CF2D8B6"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D51BF3" w14:textId="272E2524" w:rsidR="1155F64B" w:rsidRDefault="1155F64B" w:rsidP="278F41FC">
            <w:pPr>
              <w:rPr>
                <w:rFonts w:ascii="Aptos" w:eastAsia="Aptos" w:hAnsi="Aptos" w:cs="Aptos"/>
                <w:lang w:val="es-ES"/>
              </w:rPr>
            </w:pPr>
            <w:r w:rsidRPr="278F41FC">
              <w:rPr>
                <w:rFonts w:ascii="Aptos" w:eastAsia="Aptos" w:hAnsi="Aptos" w:cs="Aptos"/>
                <w:lang w:val="es-ES"/>
              </w:rPr>
              <w:lastRenderedPageBreak/>
              <w:t>6</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B78278" w14:textId="77777777" w:rsidR="004F2A51" w:rsidRDefault="004F2A51"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C39945" w14:textId="77777777" w:rsidR="004F2A51" w:rsidRDefault="004F2A51"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62CB0E" w14:textId="77777777" w:rsidR="004F2A51" w:rsidRDefault="004F2A51" w:rsidP="278F41FC">
            <w:pPr>
              <w:rPr>
                <w:rFonts w:ascii="Aptos" w:eastAsia="Aptos" w:hAnsi="Aptos" w:cs="Aptos"/>
                <w:lang w:val="es-ES"/>
              </w:rPr>
            </w:pPr>
          </w:p>
        </w:tc>
      </w:tr>
      <w:tr w:rsidR="278F41FC" w14:paraId="523BCBE8"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F54907" w14:textId="0A9B5B86" w:rsidR="1155F64B" w:rsidRDefault="1155F64B" w:rsidP="278F41FC">
            <w:pPr>
              <w:rPr>
                <w:rFonts w:ascii="Aptos" w:eastAsia="Aptos" w:hAnsi="Aptos" w:cs="Aptos"/>
                <w:lang w:val="es-ES"/>
              </w:rPr>
            </w:pPr>
            <w:r w:rsidRPr="278F41FC">
              <w:rPr>
                <w:rFonts w:ascii="Aptos" w:eastAsia="Aptos" w:hAnsi="Aptos" w:cs="Aptos"/>
                <w:lang w:val="es-ES"/>
              </w:rPr>
              <w:t>7</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3B0356" w14:textId="6B431D9F" w:rsidR="278F41FC" w:rsidRDefault="278F41FC"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AB28BA" w14:textId="2196A130" w:rsidR="278F41FC" w:rsidRDefault="278F41FC"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A75BCC" w14:textId="4154AF0A" w:rsidR="278F41FC" w:rsidRDefault="278F41FC" w:rsidP="278F41FC">
            <w:pPr>
              <w:rPr>
                <w:rFonts w:ascii="Aptos" w:eastAsia="Aptos" w:hAnsi="Aptos" w:cs="Aptos"/>
                <w:lang w:val="es-ES"/>
              </w:rPr>
            </w:pPr>
          </w:p>
        </w:tc>
      </w:tr>
      <w:tr w:rsidR="278F41FC" w14:paraId="6C0AC23E"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5884CD" w14:textId="45023853" w:rsidR="1155F64B" w:rsidRDefault="1155F64B" w:rsidP="278F41FC">
            <w:pPr>
              <w:rPr>
                <w:rFonts w:ascii="Aptos" w:eastAsia="Aptos" w:hAnsi="Aptos" w:cs="Aptos"/>
                <w:lang w:val="es-ES"/>
              </w:rPr>
            </w:pPr>
            <w:r w:rsidRPr="278F41FC">
              <w:rPr>
                <w:rFonts w:ascii="Aptos" w:eastAsia="Aptos" w:hAnsi="Aptos" w:cs="Aptos"/>
                <w:lang w:val="es-ES"/>
              </w:rPr>
              <w:t>8</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1DD5C5" w14:textId="73F91E61" w:rsidR="278F41FC" w:rsidRDefault="278F41FC"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6EA6AE" w14:textId="3CE43833" w:rsidR="278F41FC" w:rsidRDefault="278F41FC"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9C7318" w14:textId="1016E64F" w:rsidR="278F41FC" w:rsidRDefault="278F41FC" w:rsidP="278F41FC">
            <w:pPr>
              <w:rPr>
                <w:rFonts w:ascii="Aptos" w:eastAsia="Aptos" w:hAnsi="Aptos" w:cs="Aptos"/>
                <w:lang w:val="es-ES"/>
              </w:rPr>
            </w:pPr>
          </w:p>
        </w:tc>
      </w:tr>
      <w:tr w:rsidR="278F41FC" w14:paraId="51BA354E"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AD59B0" w14:textId="361E43E3" w:rsidR="1155F64B" w:rsidRDefault="1155F64B" w:rsidP="278F41FC">
            <w:pPr>
              <w:rPr>
                <w:rFonts w:ascii="Aptos" w:eastAsia="Aptos" w:hAnsi="Aptos" w:cs="Aptos"/>
                <w:lang w:val="es-ES"/>
              </w:rPr>
            </w:pPr>
            <w:r w:rsidRPr="278F41FC">
              <w:rPr>
                <w:rFonts w:ascii="Aptos" w:eastAsia="Aptos" w:hAnsi="Aptos" w:cs="Aptos"/>
                <w:lang w:val="es-ES"/>
              </w:rPr>
              <w:t>9</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A482C8" w14:textId="2984098A" w:rsidR="278F41FC" w:rsidRDefault="278F41FC"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353973" w14:textId="799867D3" w:rsidR="278F41FC" w:rsidRDefault="278F41FC"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EE2683" w14:textId="6EF474AD" w:rsidR="278F41FC" w:rsidRDefault="278F41FC" w:rsidP="278F41FC">
            <w:pPr>
              <w:rPr>
                <w:rFonts w:ascii="Aptos" w:eastAsia="Aptos" w:hAnsi="Aptos" w:cs="Aptos"/>
                <w:lang w:val="es-ES"/>
              </w:rPr>
            </w:pPr>
          </w:p>
        </w:tc>
      </w:tr>
      <w:tr w:rsidR="278F41FC" w14:paraId="0FF5385B" w14:textId="77777777" w:rsidTr="370EC03F">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62FB12" w14:textId="5A8AEAF9" w:rsidR="1155F64B" w:rsidRDefault="1155F64B" w:rsidP="278F41FC">
            <w:pPr>
              <w:rPr>
                <w:rFonts w:ascii="Aptos" w:eastAsia="Aptos" w:hAnsi="Aptos" w:cs="Aptos"/>
                <w:lang w:val="es-ES"/>
              </w:rPr>
            </w:pPr>
            <w:r w:rsidRPr="278F41FC">
              <w:rPr>
                <w:rFonts w:ascii="Aptos" w:eastAsia="Aptos" w:hAnsi="Aptos" w:cs="Aptos"/>
                <w:lang w:val="es-ES"/>
              </w:rPr>
              <w:t>10</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93F7D" w14:textId="3EA5FAE2" w:rsidR="278F41FC" w:rsidRDefault="278F41FC" w:rsidP="278F41FC">
            <w:pPr>
              <w:rPr>
                <w:rFonts w:ascii="Aptos" w:eastAsia="Aptos" w:hAnsi="Aptos" w:cs="Aptos"/>
                <w:lang w:val="es-ES"/>
              </w:rPr>
            </w:pP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4D4483" w14:textId="7FFC0700" w:rsidR="278F41FC" w:rsidRDefault="278F41FC" w:rsidP="278F41FC">
            <w:pPr>
              <w:rPr>
                <w:rFonts w:ascii="Aptos" w:eastAsia="Aptos" w:hAnsi="Aptos" w:cs="Aptos"/>
                <w:lang w:val="es-ES"/>
              </w:rPr>
            </w:pPr>
          </w:p>
        </w:tc>
        <w:tc>
          <w:tcPr>
            <w:tcW w:w="4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40925A" w14:textId="51F52706" w:rsidR="278F41FC" w:rsidRDefault="278F41FC" w:rsidP="278F41FC">
            <w:pPr>
              <w:rPr>
                <w:rFonts w:ascii="Aptos" w:eastAsia="Aptos" w:hAnsi="Aptos" w:cs="Aptos"/>
                <w:lang w:val="es-ES"/>
              </w:rPr>
            </w:pPr>
          </w:p>
        </w:tc>
      </w:tr>
    </w:tbl>
    <w:p w14:paraId="39405BE3" w14:textId="25B9D77D" w:rsidR="004F2A51" w:rsidRDefault="65926E20" w:rsidP="3260B4F2">
      <w:pPr>
        <w:pStyle w:val="Ttulo2"/>
        <w:rPr>
          <w:rFonts w:ascii="Aptos" w:eastAsia="Aptos" w:hAnsi="Aptos" w:cs="Aptos"/>
          <w:lang w:val="es-ES"/>
        </w:rPr>
      </w:pPr>
      <w:r w:rsidRPr="370EC03F">
        <w:rPr>
          <w:rFonts w:ascii="Aptos" w:eastAsia="Aptos" w:hAnsi="Aptos" w:cs="Aptos"/>
          <w:lang w:val="es-ES"/>
        </w:rPr>
        <w:t>3. Documentación Adjunta</w:t>
      </w:r>
      <w:r w:rsidR="3E7CA56D" w:rsidRPr="370EC03F">
        <w:rPr>
          <w:rFonts w:ascii="Aptos" w:eastAsia="Aptos" w:hAnsi="Aptos" w:cs="Aptos"/>
          <w:lang w:val="es-ES"/>
        </w:rPr>
        <w:t xml:space="preserve"> (Envío en</w:t>
      </w:r>
      <w:r w:rsidR="6DEDB33D" w:rsidRPr="370EC03F">
        <w:rPr>
          <w:rFonts w:ascii="Aptos" w:eastAsia="Aptos" w:hAnsi="Aptos" w:cs="Aptos"/>
          <w:lang w:val="es-ES"/>
        </w:rPr>
        <w:t xml:space="preserve"> formato</w:t>
      </w:r>
      <w:r w:rsidR="3E7CA56D" w:rsidRPr="370EC03F">
        <w:rPr>
          <w:rFonts w:ascii="Aptos" w:eastAsia="Aptos" w:hAnsi="Aptos" w:cs="Aptos"/>
          <w:lang w:val="es-ES"/>
        </w:rPr>
        <w:t xml:space="preserve"> </w:t>
      </w:r>
      <w:r w:rsidR="2BC7B053" w:rsidRPr="370EC03F">
        <w:rPr>
          <w:rFonts w:ascii="Aptos" w:eastAsia="Aptos" w:hAnsi="Aptos" w:cs="Aptos"/>
          <w:lang w:val="es-ES"/>
        </w:rPr>
        <w:t xml:space="preserve">PDF </w:t>
      </w:r>
      <w:r w:rsidR="69C5252F" w:rsidRPr="370EC03F">
        <w:rPr>
          <w:rFonts w:ascii="Aptos" w:eastAsia="Aptos" w:hAnsi="Aptos" w:cs="Aptos"/>
          <w:lang w:val="es-ES"/>
        </w:rPr>
        <w:t>adjunto a</w:t>
      </w:r>
      <w:r w:rsidR="3E7CA56D" w:rsidRPr="370EC03F">
        <w:rPr>
          <w:rFonts w:ascii="Aptos" w:eastAsia="Aptos" w:hAnsi="Aptos" w:cs="Aptos"/>
          <w:lang w:val="es-ES"/>
        </w:rPr>
        <w:t xml:space="preserve">l correo </w:t>
      </w:r>
      <w:r w:rsidR="734E35F2" w:rsidRPr="370EC03F">
        <w:rPr>
          <w:rFonts w:ascii="Aptos" w:eastAsia="Aptos" w:hAnsi="Aptos" w:cs="Aptos"/>
          <w:lang w:val="es-ES"/>
        </w:rPr>
        <w:t>electrónico</w:t>
      </w:r>
      <w:r w:rsidR="3E7CA56D" w:rsidRPr="370EC03F">
        <w:rPr>
          <w:rFonts w:ascii="Aptos" w:eastAsia="Aptos" w:hAnsi="Aptos" w:cs="Aptos"/>
          <w:lang w:val="es-ES"/>
        </w:rPr>
        <w:t>)</w:t>
      </w:r>
    </w:p>
    <w:p w14:paraId="23E8FBC3" w14:textId="7E6ECADE" w:rsidR="57971F4B" w:rsidRDefault="6781F400" w:rsidP="278F41FC">
      <w:pPr>
        <w:jc w:val="both"/>
        <w:rPr>
          <w:rFonts w:ascii="Aptos" w:eastAsia="Aptos" w:hAnsi="Aptos" w:cs="Aptos"/>
          <w:lang w:val="es-ES"/>
        </w:rPr>
      </w:pPr>
      <w:r w:rsidRPr="278F41FC">
        <w:rPr>
          <w:rFonts w:ascii="Aptos" w:eastAsia="Aptos" w:hAnsi="Aptos" w:cs="Aptos"/>
          <w:lang w:val="es-ES"/>
        </w:rPr>
        <w:t>Se</w:t>
      </w:r>
      <w:r w:rsidR="26B791DE" w:rsidRPr="278F41FC">
        <w:rPr>
          <w:rFonts w:ascii="Aptos" w:eastAsia="Aptos" w:hAnsi="Aptos" w:cs="Aptos"/>
          <w:lang w:val="es-ES"/>
        </w:rPr>
        <w:t xml:space="preserve"> </w:t>
      </w:r>
      <w:r w:rsidR="40A9E8CB" w:rsidRPr="278F41FC">
        <w:rPr>
          <w:rFonts w:ascii="Aptos" w:eastAsia="Aptos" w:hAnsi="Aptos" w:cs="Aptos"/>
          <w:lang w:val="es-ES"/>
        </w:rPr>
        <w:t>deberá aportar</w:t>
      </w:r>
      <w:r w:rsidR="1CB82942" w:rsidRPr="278F41FC">
        <w:rPr>
          <w:rFonts w:ascii="Aptos" w:eastAsia="Aptos" w:hAnsi="Aptos" w:cs="Aptos"/>
          <w:lang w:val="es-ES"/>
        </w:rPr>
        <w:t xml:space="preserve"> el </w:t>
      </w:r>
      <w:r w:rsidR="1CB82942" w:rsidRPr="278F41FC">
        <w:rPr>
          <w:rFonts w:ascii="Aptos" w:eastAsia="Aptos" w:hAnsi="Aptos" w:cs="Aptos"/>
          <w:b/>
          <w:bCs/>
          <w:lang w:val="es-ES"/>
        </w:rPr>
        <w:t>diseño del etiquetado, envasado y folleto informativo para cada marca y tipo de producto</w:t>
      </w:r>
      <w:r w:rsidR="7AF18A80" w:rsidRPr="278F41FC">
        <w:rPr>
          <w:rFonts w:ascii="Aptos" w:eastAsia="Aptos" w:hAnsi="Aptos" w:cs="Aptos"/>
          <w:lang w:val="es-ES"/>
        </w:rPr>
        <w:t xml:space="preserve">, al objeto de comprobar que se ajuste a los requisitos establecidos en el artículo 30 del RD 579/2017 así como el Reglamento 1272/2008. </w:t>
      </w:r>
    </w:p>
    <w:p w14:paraId="595F8DED" w14:textId="2F7A381B" w:rsidR="7AF18A80" w:rsidRDefault="7F058F29" w:rsidP="278F41FC">
      <w:pPr>
        <w:jc w:val="both"/>
        <w:rPr>
          <w:rFonts w:ascii="Aptos" w:eastAsia="Aptos" w:hAnsi="Aptos" w:cs="Aptos"/>
          <w:i/>
          <w:iCs/>
          <w:lang w:val="es-ES"/>
        </w:rPr>
      </w:pPr>
      <w:r w:rsidRPr="370EC03F">
        <w:rPr>
          <w:rFonts w:ascii="Aptos" w:eastAsia="Aptos" w:hAnsi="Aptos" w:cs="Aptos"/>
          <w:b/>
          <w:bCs/>
          <w:i/>
          <w:iCs/>
          <w:lang w:val="es-ES"/>
        </w:rPr>
        <w:t>NOTA</w:t>
      </w:r>
      <w:r w:rsidRPr="370EC03F">
        <w:rPr>
          <w:rFonts w:ascii="Aptos" w:eastAsia="Aptos" w:hAnsi="Aptos" w:cs="Aptos"/>
          <w:i/>
          <w:iCs/>
          <w:lang w:val="es-ES"/>
        </w:rPr>
        <w:t>: La Dirección General de Salud Pública y Equidad en Salud, a través de la Unidad de Prevención y Control del Tabaquismo, podrá requerir la remisión de cualquier otro dato o documentación necesaria para realizar la comprobación</w:t>
      </w:r>
      <w:r w:rsidR="24C9ED8E" w:rsidRPr="370EC03F">
        <w:rPr>
          <w:rFonts w:ascii="Aptos" w:eastAsia="Aptos" w:hAnsi="Aptos" w:cs="Aptos"/>
          <w:i/>
          <w:iCs/>
          <w:lang w:val="es-ES"/>
        </w:rPr>
        <w:t xml:space="preserve"> para inclusión en las listas.</w:t>
      </w:r>
      <w:r w:rsidR="415D2377" w:rsidRPr="370EC03F">
        <w:rPr>
          <w:rFonts w:ascii="Aptos" w:eastAsia="Aptos" w:hAnsi="Aptos" w:cs="Aptos"/>
          <w:i/>
          <w:iCs/>
          <w:lang w:val="es-ES"/>
        </w:rPr>
        <w:t xml:space="preserve"> </w:t>
      </w:r>
    </w:p>
    <w:p w14:paraId="7E50E432" w14:textId="5829C0AB" w:rsidR="004F2A51" w:rsidRDefault="57BC7B25" w:rsidP="3260B4F2">
      <w:pPr>
        <w:pStyle w:val="Ttulo2"/>
        <w:rPr>
          <w:rFonts w:ascii="Aptos" w:eastAsia="Aptos" w:hAnsi="Aptos" w:cs="Aptos"/>
          <w:lang w:val="es-ES"/>
        </w:rPr>
      </w:pPr>
      <w:r w:rsidRPr="278F41FC">
        <w:rPr>
          <w:rFonts w:ascii="Aptos" w:eastAsia="Aptos" w:hAnsi="Aptos" w:cs="Aptos"/>
          <w:lang w:val="es-ES"/>
        </w:rPr>
        <w:t>4. Declaración y Firma</w:t>
      </w:r>
      <w:r w:rsidR="6D2171F4" w:rsidRPr="278F41FC">
        <w:rPr>
          <w:rFonts w:ascii="Aptos" w:eastAsia="Aptos" w:hAnsi="Aptos" w:cs="Aptos"/>
          <w:lang w:val="es-ES"/>
        </w:rPr>
        <w:t xml:space="preserve"> electrónica de la persona responsable de la comunicación.</w:t>
      </w:r>
    </w:p>
    <w:p w14:paraId="4E532434" w14:textId="20A0D7DE" w:rsidR="5750B544" w:rsidRDefault="5750B544" w:rsidP="278F41FC">
      <w:pPr>
        <w:rPr>
          <w:rFonts w:ascii="Aptos" w:eastAsia="Aptos" w:hAnsi="Aptos" w:cs="Aptos"/>
          <w:lang w:val="es-ES"/>
        </w:rPr>
      </w:pPr>
      <w:r w:rsidRPr="278F41FC">
        <w:rPr>
          <w:rFonts w:ascii="Aptos" w:eastAsia="Aptos" w:hAnsi="Aptos" w:cs="Aptos"/>
          <w:lang w:val="es-ES"/>
        </w:rPr>
        <w:t>Con la firma de este documento d</w:t>
      </w:r>
      <w:r w:rsidR="57BC7B25" w:rsidRPr="278F41FC">
        <w:rPr>
          <w:rFonts w:ascii="Aptos" w:eastAsia="Aptos" w:hAnsi="Aptos" w:cs="Aptos"/>
          <w:lang w:val="es-ES"/>
        </w:rPr>
        <w:t>eclaro</w:t>
      </w:r>
      <w:r w:rsidR="48D9231A" w:rsidRPr="278F41FC">
        <w:rPr>
          <w:rFonts w:ascii="Aptos" w:eastAsia="Aptos" w:hAnsi="Aptos" w:cs="Aptos"/>
          <w:lang w:val="es-ES"/>
        </w:rPr>
        <w:t xml:space="preserve"> que, </w:t>
      </w:r>
      <w:r w:rsidR="5545B76A" w:rsidRPr="278F41FC">
        <w:rPr>
          <w:rFonts w:ascii="Aptos" w:eastAsia="Aptos" w:hAnsi="Aptos" w:cs="Aptos"/>
          <w:lang w:val="es-ES"/>
        </w:rPr>
        <w:t>como</w:t>
      </w:r>
      <w:r w:rsidR="48D9231A" w:rsidRPr="278F41FC">
        <w:rPr>
          <w:rFonts w:ascii="Aptos" w:eastAsia="Aptos" w:hAnsi="Aptos" w:cs="Aptos"/>
          <w:lang w:val="es-ES"/>
        </w:rPr>
        <w:t xml:space="preserve"> fabricante y/o importador</w:t>
      </w:r>
      <w:r w:rsidR="784E18DC" w:rsidRPr="278F41FC">
        <w:rPr>
          <w:rFonts w:ascii="Aptos" w:eastAsia="Aptos" w:hAnsi="Aptos" w:cs="Aptos"/>
          <w:lang w:val="es-ES"/>
        </w:rPr>
        <w:t>:</w:t>
      </w:r>
    </w:p>
    <w:p w14:paraId="16220163" w14:textId="40239656" w:rsidR="689401C5" w:rsidRDefault="3236A207" w:rsidP="370EC03F">
      <w:pPr>
        <w:pStyle w:val="Prrafodelista"/>
        <w:numPr>
          <w:ilvl w:val="0"/>
          <w:numId w:val="1"/>
        </w:numPr>
        <w:jc w:val="both"/>
        <w:rPr>
          <w:rFonts w:ascii="Aptos" w:eastAsia="Aptos" w:hAnsi="Aptos" w:cs="Aptos"/>
          <w:lang w:val="es-ES"/>
        </w:rPr>
      </w:pPr>
      <w:r w:rsidRPr="370EC03F">
        <w:rPr>
          <w:rFonts w:ascii="Aptos" w:eastAsia="Aptos" w:hAnsi="Aptos" w:cs="Aptos"/>
          <w:lang w:val="es-ES"/>
        </w:rPr>
        <w:t>La</w:t>
      </w:r>
      <w:r w:rsidR="65926E20" w:rsidRPr="370EC03F">
        <w:rPr>
          <w:rFonts w:ascii="Aptos" w:eastAsia="Aptos" w:hAnsi="Aptos" w:cs="Aptos"/>
          <w:lang w:val="es-ES"/>
        </w:rPr>
        <w:t xml:space="preserve"> información proporcionada es correcta y verificable.</w:t>
      </w:r>
    </w:p>
    <w:p w14:paraId="318544C0" w14:textId="1D2562C7" w:rsidR="5F0EB155" w:rsidRDefault="06621DB7" w:rsidP="370EC03F">
      <w:pPr>
        <w:pStyle w:val="Prrafodelista"/>
        <w:numPr>
          <w:ilvl w:val="0"/>
          <w:numId w:val="1"/>
        </w:numPr>
        <w:jc w:val="both"/>
        <w:rPr>
          <w:rFonts w:ascii="Aptos" w:eastAsia="Aptos" w:hAnsi="Aptos" w:cs="Aptos"/>
          <w:lang w:val="es-ES"/>
        </w:rPr>
      </w:pPr>
      <w:r w:rsidRPr="370EC03F">
        <w:rPr>
          <w:rFonts w:ascii="Aptos" w:eastAsia="Aptos" w:hAnsi="Aptos" w:cs="Aptos"/>
          <w:lang w:val="es-ES"/>
        </w:rPr>
        <w:t>M</w:t>
      </w:r>
      <w:r w:rsidR="41DBFAC4" w:rsidRPr="370EC03F">
        <w:rPr>
          <w:rFonts w:ascii="Aptos" w:eastAsia="Aptos" w:hAnsi="Aptos" w:cs="Aptos"/>
          <w:lang w:val="es-ES"/>
        </w:rPr>
        <w:t>e comprometo</w:t>
      </w:r>
      <w:r w:rsidR="124A4AF4" w:rsidRPr="370EC03F">
        <w:rPr>
          <w:rFonts w:ascii="Aptos" w:eastAsia="Aptos" w:hAnsi="Aptos" w:cs="Aptos"/>
          <w:lang w:val="es-ES"/>
        </w:rPr>
        <w:t>, de los productos que aquí comunico,</w:t>
      </w:r>
      <w:r w:rsidR="41DBFAC4" w:rsidRPr="370EC03F">
        <w:rPr>
          <w:rFonts w:ascii="Aptos" w:eastAsia="Aptos" w:hAnsi="Aptos" w:cs="Aptos"/>
          <w:lang w:val="es-ES"/>
        </w:rPr>
        <w:t xml:space="preserve"> a enviar</w:t>
      </w:r>
      <w:r w:rsidR="717361C4" w:rsidRPr="370EC03F">
        <w:rPr>
          <w:rFonts w:ascii="Aptos" w:eastAsia="Aptos" w:hAnsi="Aptos" w:cs="Aptos"/>
          <w:lang w:val="es-ES"/>
        </w:rPr>
        <w:t xml:space="preserve"> anualmente los datos incluidos en el artículo 29 del RD 579/2017</w:t>
      </w:r>
      <w:r w:rsidR="41DBFAC4" w:rsidRPr="370EC03F">
        <w:rPr>
          <w:rFonts w:ascii="Aptos" w:eastAsia="Aptos" w:hAnsi="Aptos" w:cs="Aptos"/>
          <w:lang w:val="es-ES"/>
        </w:rPr>
        <w:t xml:space="preserve"> </w:t>
      </w:r>
      <w:r w:rsidR="5B34021B" w:rsidRPr="370EC03F">
        <w:rPr>
          <w:rFonts w:ascii="Aptos" w:eastAsia="Aptos" w:hAnsi="Aptos" w:cs="Aptos"/>
          <w:lang w:val="es-ES"/>
        </w:rPr>
        <w:t>durante el primer trimestre del año siguiente a su comunicación y/o comercialización</w:t>
      </w:r>
      <w:r w:rsidR="519F6D14" w:rsidRPr="370EC03F">
        <w:rPr>
          <w:rFonts w:ascii="Aptos" w:eastAsia="Aptos" w:hAnsi="Aptos" w:cs="Aptos"/>
          <w:lang w:val="es-ES"/>
        </w:rPr>
        <w:t>.</w:t>
      </w:r>
      <w:r w:rsidR="1D09BA50" w:rsidRPr="370EC03F">
        <w:rPr>
          <w:rFonts w:ascii="Aptos" w:eastAsia="Aptos" w:hAnsi="Aptos" w:cs="Aptos"/>
          <w:lang w:val="es-ES"/>
        </w:rPr>
        <w:t xml:space="preserve"> </w:t>
      </w:r>
      <w:r w:rsidR="52D69F11" w:rsidRPr="370EC03F">
        <w:rPr>
          <w:rFonts w:ascii="Aptos" w:eastAsia="Aptos" w:hAnsi="Aptos" w:cs="Aptos"/>
          <w:lang w:val="es-ES"/>
        </w:rPr>
        <w:t xml:space="preserve">En caso contrario, me atengo a la </w:t>
      </w:r>
      <w:r w:rsidR="6027E8E6" w:rsidRPr="370EC03F">
        <w:rPr>
          <w:rFonts w:ascii="Aptos" w:eastAsia="Aptos" w:hAnsi="Aptos" w:cs="Aptos"/>
          <w:lang w:val="es-ES"/>
        </w:rPr>
        <w:t xml:space="preserve">retirada de la conformidad de los productos comunicados y exclusión </w:t>
      </w:r>
      <w:r w:rsidR="0DB6F56A" w:rsidRPr="370EC03F">
        <w:rPr>
          <w:rFonts w:ascii="Aptos" w:eastAsia="Aptos" w:hAnsi="Aptos" w:cs="Aptos"/>
          <w:lang w:val="es-ES"/>
        </w:rPr>
        <w:t>de las listas publicadas por la Dirección General.</w:t>
      </w:r>
    </w:p>
    <w:p w14:paraId="6D6AAFC7" w14:textId="6C1BE740" w:rsidR="65471DEC" w:rsidRDefault="4D262D96" w:rsidP="370EC03F">
      <w:pPr>
        <w:pStyle w:val="Prrafodelista"/>
        <w:numPr>
          <w:ilvl w:val="0"/>
          <w:numId w:val="1"/>
        </w:numPr>
        <w:jc w:val="both"/>
        <w:rPr>
          <w:rFonts w:ascii="Aptos" w:eastAsia="Aptos" w:hAnsi="Aptos" w:cs="Aptos"/>
          <w:lang w:val="es-ES"/>
        </w:rPr>
      </w:pPr>
      <w:r w:rsidRPr="370EC03F">
        <w:rPr>
          <w:rFonts w:ascii="Aptos" w:eastAsia="Aptos" w:hAnsi="Aptos" w:cs="Aptos"/>
          <w:lang w:val="es-ES"/>
        </w:rPr>
        <w:t>S</w:t>
      </w:r>
      <w:r w:rsidR="519F6D14" w:rsidRPr="370EC03F">
        <w:rPr>
          <w:rFonts w:ascii="Aptos" w:eastAsia="Aptos" w:hAnsi="Aptos" w:cs="Aptos"/>
          <w:lang w:val="es-ES"/>
        </w:rPr>
        <w:t>egún lo establecido por el RD 579/2017, dispongo de un sistema de recopilación de información sobre los posibles efectos adversos de los productos que comunico, así como adoptaré de forma inmediata toda medida correctora necesaria, incluida una posible retirada del mercado de los productos, cuando pueda darse alguna de las circunstancias incluidas en el artículo 35.</w:t>
      </w:r>
    </w:p>
    <w:p w14:paraId="1D5ADFB9" w14:textId="7DA40590" w:rsidR="1AC9651B" w:rsidRDefault="7F6DFC7D" w:rsidP="370EC03F">
      <w:pPr>
        <w:pStyle w:val="Prrafodelista"/>
        <w:numPr>
          <w:ilvl w:val="0"/>
          <w:numId w:val="1"/>
        </w:numPr>
        <w:jc w:val="both"/>
        <w:rPr>
          <w:rFonts w:ascii="Aptos" w:eastAsia="Aptos" w:hAnsi="Aptos" w:cs="Aptos"/>
          <w:lang w:val="es-ES"/>
        </w:rPr>
      </w:pPr>
      <w:r w:rsidRPr="370EC03F">
        <w:rPr>
          <w:rFonts w:ascii="Aptos" w:eastAsia="Aptos" w:hAnsi="Aptos" w:cs="Aptos"/>
          <w:lang w:val="es-ES"/>
        </w:rPr>
        <w:t>C</w:t>
      </w:r>
      <w:r w:rsidR="519F6D14" w:rsidRPr="370EC03F">
        <w:rPr>
          <w:rFonts w:ascii="Aptos" w:eastAsia="Aptos" w:hAnsi="Aptos" w:cs="Aptos"/>
          <w:lang w:val="es-ES"/>
        </w:rPr>
        <w:t xml:space="preserve">omo fabricante y/o importador cumplo lo establecido por </w:t>
      </w:r>
      <w:r w:rsidR="5C93FD39" w:rsidRPr="370EC03F">
        <w:rPr>
          <w:rFonts w:ascii="Aptos" w:eastAsia="Aptos" w:hAnsi="Aptos" w:cs="Aptos"/>
          <w:lang w:val="es-ES"/>
        </w:rPr>
        <w:t>la normativa vigente mencionada, así como cualquier otra normativa sanitaria, de consumo o administrativa de aplicación con este procedimiento.</w:t>
      </w:r>
    </w:p>
    <w:p w14:paraId="3DBD97BA" w14:textId="28200A48" w:rsidR="2BC98C98" w:rsidRDefault="2BC98C98" w:rsidP="278F41FC">
      <w:pPr>
        <w:jc w:val="center"/>
        <w:rPr>
          <w:rFonts w:ascii="Aptos" w:eastAsia="Aptos" w:hAnsi="Aptos" w:cs="Aptos"/>
          <w:lang w:val="es-ES"/>
        </w:rPr>
      </w:pPr>
      <w:r w:rsidRPr="278F41FC">
        <w:rPr>
          <w:rFonts w:ascii="Aptos" w:eastAsia="Aptos" w:hAnsi="Aptos" w:cs="Aptos"/>
          <w:lang w:val="es-ES"/>
        </w:rPr>
        <w:t>Firma:</w:t>
      </w:r>
    </w:p>
    <w:p w14:paraId="51B97FB4" w14:textId="2C2A672B" w:rsidR="2BC98C98" w:rsidRPr="0018753C" w:rsidRDefault="2BC98C98" w:rsidP="370EC03F">
      <w:pPr>
        <w:jc w:val="center"/>
        <w:rPr>
          <w:rFonts w:ascii="Aptos" w:eastAsia="Aptos" w:hAnsi="Aptos" w:cs="Aptos"/>
          <w:lang w:val="es-ES"/>
        </w:rPr>
      </w:pPr>
      <w:r w:rsidRPr="278F41FC">
        <w:rPr>
          <w:rFonts w:ascii="Aptos" w:eastAsia="Aptos" w:hAnsi="Aptos" w:cs="Aptos"/>
          <w:lang w:val="es-ES"/>
        </w:rPr>
        <w:t xml:space="preserve"> </w:t>
      </w:r>
      <w:r w:rsidR="02311C62" w:rsidRPr="0018753C">
        <w:rPr>
          <w:rFonts w:ascii="Aptos" w:eastAsia="Aptos" w:hAnsi="Aptos" w:cs="Aptos"/>
          <w:lang w:val="es-ES"/>
        </w:rPr>
        <w:t xml:space="preserve">En                                       </w:t>
      </w:r>
      <w:proofErr w:type="gramStart"/>
      <w:r w:rsidR="02311C62" w:rsidRPr="0018753C">
        <w:rPr>
          <w:rFonts w:ascii="Aptos" w:eastAsia="Aptos" w:hAnsi="Aptos" w:cs="Aptos"/>
          <w:lang w:val="es-ES"/>
        </w:rPr>
        <w:t xml:space="preserve">  ,</w:t>
      </w:r>
      <w:proofErr w:type="gramEnd"/>
      <w:r w:rsidR="02311C62" w:rsidRPr="0018753C">
        <w:rPr>
          <w:rFonts w:ascii="Aptos" w:eastAsia="Aptos" w:hAnsi="Aptos" w:cs="Aptos"/>
          <w:lang w:val="es-ES"/>
        </w:rPr>
        <w:t xml:space="preserve"> a        </w:t>
      </w:r>
      <w:proofErr w:type="spellStart"/>
      <w:r w:rsidR="02311C62" w:rsidRPr="0018753C">
        <w:rPr>
          <w:rFonts w:ascii="Aptos" w:eastAsia="Aptos" w:hAnsi="Aptos" w:cs="Aptos"/>
          <w:lang w:val="es-ES"/>
        </w:rPr>
        <w:t>de</w:t>
      </w:r>
      <w:proofErr w:type="spellEnd"/>
      <w:r w:rsidR="02311C62" w:rsidRPr="0018753C">
        <w:rPr>
          <w:rFonts w:ascii="Aptos" w:eastAsia="Aptos" w:hAnsi="Aptos" w:cs="Aptos"/>
          <w:lang w:val="es-ES"/>
        </w:rPr>
        <w:t xml:space="preserve">                        </w:t>
      </w:r>
      <w:proofErr w:type="spellStart"/>
      <w:r w:rsidR="02311C62" w:rsidRPr="0018753C">
        <w:rPr>
          <w:rFonts w:ascii="Aptos" w:eastAsia="Aptos" w:hAnsi="Aptos" w:cs="Aptos"/>
          <w:lang w:val="es-ES"/>
        </w:rPr>
        <w:t>de</w:t>
      </w:r>
      <w:proofErr w:type="spellEnd"/>
      <w:r w:rsidR="02311C62" w:rsidRPr="0018753C">
        <w:rPr>
          <w:rFonts w:ascii="Aptos" w:eastAsia="Aptos" w:hAnsi="Aptos" w:cs="Aptos"/>
          <w:lang w:val="es-ES"/>
        </w:rPr>
        <w:t xml:space="preserve">                      </w:t>
      </w:r>
      <w:proofErr w:type="gramStart"/>
      <w:r w:rsidR="02311C62" w:rsidRPr="0018753C">
        <w:rPr>
          <w:rFonts w:ascii="Aptos" w:eastAsia="Aptos" w:hAnsi="Aptos" w:cs="Aptos"/>
          <w:lang w:val="es-ES"/>
        </w:rPr>
        <w:t xml:space="preserve">  .</w:t>
      </w:r>
      <w:proofErr w:type="gramEnd"/>
    </w:p>
    <w:p w14:paraId="0E2CBEC1" w14:textId="48469934" w:rsidR="0018753C" w:rsidRPr="0018753C" w:rsidRDefault="2DFD6892" w:rsidP="370EC03F">
      <w:pPr>
        <w:jc w:val="both"/>
        <w:rPr>
          <w:i/>
          <w:iCs/>
          <w:lang w:val="es-ES"/>
        </w:rPr>
      </w:pPr>
      <w:r w:rsidRPr="370EC03F">
        <w:rPr>
          <w:rFonts w:ascii="Aptos" w:eastAsia="Aptos" w:hAnsi="Aptos" w:cs="Aptos"/>
          <w:i/>
          <w:iCs/>
          <w:lang w:val="es-ES"/>
        </w:rPr>
        <w:t xml:space="preserve">De conformidad con el Reglamento (UE) 2016/679 (RGPD) y la Ley Orgánica 3/2018 (LOPDGDD), le informamos que los datos facilitados por su entidad serán incorporados a los sistemas de tratamiento de la Unidad de Prevención y Control del Tabaquismo perteneciente a la Subdirección General de Prevención, Promoción y Equidad en Salud de la Dirección General de Salud Pública y Equidad en Salud. La finalidad de este tratamiento es estrictamente interna y profesional, destinada al cumplimiento de la normativa. Garantizamos la confidencialidad de sus datos y le informamos que no serán cedidos a terceros ajenos a la organización sin su consentimiento previo, salvo imperativo legal. Puede ejercer sus derechos de acceso, rectificación y modificación de datos en el buzón </w:t>
      </w:r>
      <w:hyperlink r:id="rId11">
        <w:r w:rsidRPr="370EC03F">
          <w:rPr>
            <w:rStyle w:val="Hipervnculo"/>
            <w:rFonts w:ascii="Aptos" w:eastAsia="Aptos" w:hAnsi="Aptos" w:cs="Aptos"/>
            <w:i/>
            <w:iCs/>
            <w:lang w:val="es-ES"/>
          </w:rPr>
          <w:t>comunicacionesrd579-2017@sanidad.gob.es</w:t>
        </w:r>
      </w:hyperlink>
    </w:p>
    <w:sectPr w:rsidR="0018753C" w:rsidRPr="0018753C" w:rsidSect="0018753C">
      <w:pgSz w:w="12240" w:h="15840"/>
      <w:pgMar w:top="567" w:right="1080" w:bottom="1135"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68816386"/>
    <w:multiLevelType w:val="hybridMultilevel"/>
    <w:tmpl w:val="C8DAE12A"/>
    <w:lvl w:ilvl="0" w:tplc="B180082A">
      <w:start w:val="1"/>
      <w:numFmt w:val="bullet"/>
      <w:lvlText w:val=""/>
      <w:lvlJc w:val="left"/>
      <w:pPr>
        <w:ind w:left="360" w:hanging="360"/>
      </w:pPr>
      <w:rPr>
        <w:rFonts w:ascii="Symbol" w:hAnsi="Symbol" w:hint="default"/>
      </w:rPr>
    </w:lvl>
    <w:lvl w:ilvl="1" w:tplc="8BA48716">
      <w:start w:val="1"/>
      <w:numFmt w:val="bullet"/>
      <w:lvlText w:val="o"/>
      <w:lvlJc w:val="left"/>
      <w:pPr>
        <w:ind w:left="1080" w:hanging="360"/>
      </w:pPr>
      <w:rPr>
        <w:rFonts w:ascii="Courier New" w:hAnsi="Courier New" w:hint="default"/>
      </w:rPr>
    </w:lvl>
    <w:lvl w:ilvl="2" w:tplc="E6944632">
      <w:start w:val="1"/>
      <w:numFmt w:val="bullet"/>
      <w:lvlText w:val=""/>
      <w:lvlJc w:val="left"/>
      <w:pPr>
        <w:ind w:left="1800" w:hanging="360"/>
      </w:pPr>
      <w:rPr>
        <w:rFonts w:ascii="Wingdings" w:hAnsi="Wingdings" w:hint="default"/>
      </w:rPr>
    </w:lvl>
    <w:lvl w:ilvl="3" w:tplc="4BBA910A">
      <w:start w:val="1"/>
      <w:numFmt w:val="bullet"/>
      <w:lvlText w:val=""/>
      <w:lvlJc w:val="left"/>
      <w:pPr>
        <w:ind w:left="2520" w:hanging="360"/>
      </w:pPr>
      <w:rPr>
        <w:rFonts w:ascii="Symbol" w:hAnsi="Symbol" w:hint="default"/>
      </w:rPr>
    </w:lvl>
    <w:lvl w:ilvl="4" w:tplc="CDF49110">
      <w:start w:val="1"/>
      <w:numFmt w:val="bullet"/>
      <w:lvlText w:val="o"/>
      <w:lvlJc w:val="left"/>
      <w:pPr>
        <w:ind w:left="3240" w:hanging="360"/>
      </w:pPr>
      <w:rPr>
        <w:rFonts w:ascii="Courier New" w:hAnsi="Courier New" w:hint="default"/>
      </w:rPr>
    </w:lvl>
    <w:lvl w:ilvl="5" w:tplc="939C6AE0">
      <w:start w:val="1"/>
      <w:numFmt w:val="bullet"/>
      <w:lvlText w:val=""/>
      <w:lvlJc w:val="left"/>
      <w:pPr>
        <w:ind w:left="3960" w:hanging="360"/>
      </w:pPr>
      <w:rPr>
        <w:rFonts w:ascii="Wingdings" w:hAnsi="Wingdings" w:hint="default"/>
      </w:rPr>
    </w:lvl>
    <w:lvl w:ilvl="6" w:tplc="B63459DC">
      <w:start w:val="1"/>
      <w:numFmt w:val="bullet"/>
      <w:lvlText w:val=""/>
      <w:lvlJc w:val="left"/>
      <w:pPr>
        <w:ind w:left="4680" w:hanging="360"/>
      </w:pPr>
      <w:rPr>
        <w:rFonts w:ascii="Symbol" w:hAnsi="Symbol" w:hint="default"/>
      </w:rPr>
    </w:lvl>
    <w:lvl w:ilvl="7" w:tplc="C5200F7A">
      <w:start w:val="1"/>
      <w:numFmt w:val="bullet"/>
      <w:lvlText w:val="o"/>
      <w:lvlJc w:val="left"/>
      <w:pPr>
        <w:ind w:left="5400" w:hanging="360"/>
      </w:pPr>
      <w:rPr>
        <w:rFonts w:ascii="Courier New" w:hAnsi="Courier New" w:hint="default"/>
      </w:rPr>
    </w:lvl>
    <w:lvl w:ilvl="8" w:tplc="FDB479CA">
      <w:start w:val="1"/>
      <w:numFmt w:val="bullet"/>
      <w:lvlText w:val=""/>
      <w:lvlJc w:val="left"/>
      <w:pPr>
        <w:ind w:left="6120" w:hanging="360"/>
      </w:pPr>
      <w:rPr>
        <w:rFonts w:ascii="Wingdings" w:hAnsi="Wingdings" w:hint="default"/>
      </w:rPr>
    </w:lvl>
  </w:abstractNum>
  <w:num w:numId="1" w16cid:durableId="654068074">
    <w:abstractNumId w:val="9"/>
  </w:num>
  <w:num w:numId="2" w16cid:durableId="242107522">
    <w:abstractNumId w:val="8"/>
  </w:num>
  <w:num w:numId="3" w16cid:durableId="266884946">
    <w:abstractNumId w:val="6"/>
  </w:num>
  <w:num w:numId="4" w16cid:durableId="945161231">
    <w:abstractNumId w:val="5"/>
  </w:num>
  <w:num w:numId="5" w16cid:durableId="677275485">
    <w:abstractNumId w:val="4"/>
  </w:num>
  <w:num w:numId="6" w16cid:durableId="1701970487">
    <w:abstractNumId w:val="7"/>
  </w:num>
  <w:num w:numId="7" w16cid:durableId="1002589391">
    <w:abstractNumId w:val="3"/>
  </w:num>
  <w:num w:numId="8" w16cid:durableId="1946502313">
    <w:abstractNumId w:val="2"/>
  </w:num>
  <w:num w:numId="9" w16cid:durableId="1052730155">
    <w:abstractNumId w:val="1"/>
  </w:num>
  <w:num w:numId="10" w16cid:durableId="79255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753C"/>
    <w:rsid w:val="0029639D"/>
    <w:rsid w:val="00326F90"/>
    <w:rsid w:val="004F2A51"/>
    <w:rsid w:val="00835011"/>
    <w:rsid w:val="00AA1D8D"/>
    <w:rsid w:val="00B47730"/>
    <w:rsid w:val="00CB0664"/>
    <w:rsid w:val="00F02556"/>
    <w:rsid w:val="00FC693F"/>
    <w:rsid w:val="01763E73"/>
    <w:rsid w:val="02311C62"/>
    <w:rsid w:val="048970F4"/>
    <w:rsid w:val="04C33DA9"/>
    <w:rsid w:val="06621DB7"/>
    <w:rsid w:val="068F1725"/>
    <w:rsid w:val="07C6F4BC"/>
    <w:rsid w:val="0832269A"/>
    <w:rsid w:val="089DC1D2"/>
    <w:rsid w:val="096045EC"/>
    <w:rsid w:val="09D2B36E"/>
    <w:rsid w:val="0DB6F56A"/>
    <w:rsid w:val="0DCA225C"/>
    <w:rsid w:val="0E094B6F"/>
    <w:rsid w:val="0E4B387C"/>
    <w:rsid w:val="0FA73208"/>
    <w:rsid w:val="0FDA8A9B"/>
    <w:rsid w:val="10683AF9"/>
    <w:rsid w:val="1080BBD1"/>
    <w:rsid w:val="1155F64B"/>
    <w:rsid w:val="1215A9CE"/>
    <w:rsid w:val="124A4AF4"/>
    <w:rsid w:val="130EE8FF"/>
    <w:rsid w:val="1325DCD9"/>
    <w:rsid w:val="1529C0D9"/>
    <w:rsid w:val="158C204C"/>
    <w:rsid w:val="1596BC5A"/>
    <w:rsid w:val="15B1F0E7"/>
    <w:rsid w:val="161E1D40"/>
    <w:rsid w:val="165E5FA5"/>
    <w:rsid w:val="16826BB5"/>
    <w:rsid w:val="18025DFD"/>
    <w:rsid w:val="18AB21F1"/>
    <w:rsid w:val="18B18E41"/>
    <w:rsid w:val="18FD9FF0"/>
    <w:rsid w:val="1A2DFBB5"/>
    <w:rsid w:val="1AC9651B"/>
    <w:rsid w:val="1AFC6497"/>
    <w:rsid w:val="1C2E8437"/>
    <w:rsid w:val="1CB82942"/>
    <w:rsid w:val="1D09BA50"/>
    <w:rsid w:val="1D790667"/>
    <w:rsid w:val="1DEB1760"/>
    <w:rsid w:val="200BF655"/>
    <w:rsid w:val="209706FD"/>
    <w:rsid w:val="21136EEB"/>
    <w:rsid w:val="22014F8C"/>
    <w:rsid w:val="232DDC05"/>
    <w:rsid w:val="233CBC4D"/>
    <w:rsid w:val="23A4AE01"/>
    <w:rsid w:val="24C9ED8E"/>
    <w:rsid w:val="25055882"/>
    <w:rsid w:val="2603DFCF"/>
    <w:rsid w:val="26608187"/>
    <w:rsid w:val="2681D9A9"/>
    <w:rsid w:val="26B791DE"/>
    <w:rsid w:val="27743677"/>
    <w:rsid w:val="278F41FC"/>
    <w:rsid w:val="27F421CE"/>
    <w:rsid w:val="284E2838"/>
    <w:rsid w:val="298CA22E"/>
    <w:rsid w:val="29BC0C5C"/>
    <w:rsid w:val="2AFF63A4"/>
    <w:rsid w:val="2B514A30"/>
    <w:rsid w:val="2B9BB69E"/>
    <w:rsid w:val="2BAAF299"/>
    <w:rsid w:val="2BC7B053"/>
    <w:rsid w:val="2BC98C98"/>
    <w:rsid w:val="2BDA8155"/>
    <w:rsid w:val="2CD987A8"/>
    <w:rsid w:val="2D0E8D2D"/>
    <w:rsid w:val="2D2441DB"/>
    <w:rsid w:val="2D2D1027"/>
    <w:rsid w:val="2DC25504"/>
    <w:rsid w:val="2DFD6892"/>
    <w:rsid w:val="2E2CE603"/>
    <w:rsid w:val="2E600626"/>
    <w:rsid w:val="2E91F92E"/>
    <w:rsid w:val="2EF369EB"/>
    <w:rsid w:val="2F0BF733"/>
    <w:rsid w:val="2F9A3F53"/>
    <w:rsid w:val="2FCB872C"/>
    <w:rsid w:val="2FFE1CF4"/>
    <w:rsid w:val="308D90AA"/>
    <w:rsid w:val="31628371"/>
    <w:rsid w:val="31EEBAB5"/>
    <w:rsid w:val="32028B97"/>
    <w:rsid w:val="3236A207"/>
    <w:rsid w:val="3260B4F2"/>
    <w:rsid w:val="327F1982"/>
    <w:rsid w:val="34C1DA34"/>
    <w:rsid w:val="34D36396"/>
    <w:rsid w:val="34D6A074"/>
    <w:rsid w:val="3502AC5A"/>
    <w:rsid w:val="350B3634"/>
    <w:rsid w:val="3527D3E5"/>
    <w:rsid w:val="354C75CE"/>
    <w:rsid w:val="355D4AF0"/>
    <w:rsid w:val="3643FFD4"/>
    <w:rsid w:val="370EC03F"/>
    <w:rsid w:val="3732EFCD"/>
    <w:rsid w:val="3AA82DA7"/>
    <w:rsid w:val="3AE969C5"/>
    <w:rsid w:val="3B27B976"/>
    <w:rsid w:val="3B8EE9B3"/>
    <w:rsid w:val="3DE8E13C"/>
    <w:rsid w:val="3E2C7488"/>
    <w:rsid w:val="3E4AF893"/>
    <w:rsid w:val="3E72D78B"/>
    <w:rsid w:val="3E7CA56D"/>
    <w:rsid w:val="3ED5F2E2"/>
    <w:rsid w:val="3F3146B0"/>
    <w:rsid w:val="40A9E8CB"/>
    <w:rsid w:val="40AF96C7"/>
    <w:rsid w:val="411E2412"/>
    <w:rsid w:val="415D2377"/>
    <w:rsid w:val="41929F96"/>
    <w:rsid w:val="41A830E0"/>
    <w:rsid w:val="41DBFAC4"/>
    <w:rsid w:val="42CE1D94"/>
    <w:rsid w:val="435DB2A7"/>
    <w:rsid w:val="43710A5A"/>
    <w:rsid w:val="43998614"/>
    <w:rsid w:val="4413EA9E"/>
    <w:rsid w:val="4571D9FF"/>
    <w:rsid w:val="46D0848A"/>
    <w:rsid w:val="47D2068C"/>
    <w:rsid w:val="485FFFB6"/>
    <w:rsid w:val="48D9231A"/>
    <w:rsid w:val="49832A1F"/>
    <w:rsid w:val="49B7385F"/>
    <w:rsid w:val="4A4217CD"/>
    <w:rsid w:val="4B32CBF9"/>
    <w:rsid w:val="4B3CE477"/>
    <w:rsid w:val="4BBD9E3C"/>
    <w:rsid w:val="4C16BA89"/>
    <w:rsid w:val="4C960098"/>
    <w:rsid w:val="4D262D96"/>
    <w:rsid w:val="4D5068FD"/>
    <w:rsid w:val="4DA0F4D8"/>
    <w:rsid w:val="4DE20A96"/>
    <w:rsid w:val="4F25044B"/>
    <w:rsid w:val="4F4D87EA"/>
    <w:rsid w:val="4FA2ACE3"/>
    <w:rsid w:val="4FEADE2C"/>
    <w:rsid w:val="519F6D14"/>
    <w:rsid w:val="51E01175"/>
    <w:rsid w:val="51F4D604"/>
    <w:rsid w:val="529B034B"/>
    <w:rsid w:val="52D69F11"/>
    <w:rsid w:val="544B1FF8"/>
    <w:rsid w:val="55330499"/>
    <w:rsid w:val="5545B76A"/>
    <w:rsid w:val="5582E0E4"/>
    <w:rsid w:val="563ECE7B"/>
    <w:rsid w:val="567EF5FC"/>
    <w:rsid w:val="56C8F77C"/>
    <w:rsid w:val="5750B544"/>
    <w:rsid w:val="57971F4B"/>
    <w:rsid w:val="57BC7B25"/>
    <w:rsid w:val="5900B46F"/>
    <w:rsid w:val="5933A305"/>
    <w:rsid w:val="59DE395F"/>
    <w:rsid w:val="5B34021B"/>
    <w:rsid w:val="5BB226A1"/>
    <w:rsid w:val="5C93FD39"/>
    <w:rsid w:val="5CBFFE83"/>
    <w:rsid w:val="5D6B32B9"/>
    <w:rsid w:val="5DBC42C8"/>
    <w:rsid w:val="5DCEC713"/>
    <w:rsid w:val="5E0AD629"/>
    <w:rsid w:val="5F0EB155"/>
    <w:rsid w:val="5F36115B"/>
    <w:rsid w:val="601D4137"/>
    <w:rsid w:val="6027E8E6"/>
    <w:rsid w:val="60413806"/>
    <w:rsid w:val="605DB68E"/>
    <w:rsid w:val="60E28694"/>
    <w:rsid w:val="6104D6E3"/>
    <w:rsid w:val="62618E6E"/>
    <w:rsid w:val="626BC9E4"/>
    <w:rsid w:val="62AD7D7B"/>
    <w:rsid w:val="632C73B6"/>
    <w:rsid w:val="6365E27C"/>
    <w:rsid w:val="63FA1351"/>
    <w:rsid w:val="642E94D3"/>
    <w:rsid w:val="65471DEC"/>
    <w:rsid w:val="65926E20"/>
    <w:rsid w:val="674C134D"/>
    <w:rsid w:val="6781F400"/>
    <w:rsid w:val="689401C5"/>
    <w:rsid w:val="6895C86C"/>
    <w:rsid w:val="6924219B"/>
    <w:rsid w:val="69C5252F"/>
    <w:rsid w:val="6A349424"/>
    <w:rsid w:val="6ACF00C8"/>
    <w:rsid w:val="6B313CFB"/>
    <w:rsid w:val="6B4D9D4E"/>
    <w:rsid w:val="6B6E7B6E"/>
    <w:rsid w:val="6BC1BFC6"/>
    <w:rsid w:val="6C8347E5"/>
    <w:rsid w:val="6D2171F4"/>
    <w:rsid w:val="6D2AFE0C"/>
    <w:rsid w:val="6D4F8915"/>
    <w:rsid w:val="6DE18416"/>
    <w:rsid w:val="6DEDB33D"/>
    <w:rsid w:val="6E66003E"/>
    <w:rsid w:val="6E7F5CBE"/>
    <w:rsid w:val="6F2F4FD0"/>
    <w:rsid w:val="70059FA0"/>
    <w:rsid w:val="7028684B"/>
    <w:rsid w:val="70D892FE"/>
    <w:rsid w:val="71556E77"/>
    <w:rsid w:val="717361C4"/>
    <w:rsid w:val="72AE9DBA"/>
    <w:rsid w:val="72D3B199"/>
    <w:rsid w:val="734E35F2"/>
    <w:rsid w:val="7538D0F0"/>
    <w:rsid w:val="7659F234"/>
    <w:rsid w:val="76957DA2"/>
    <w:rsid w:val="76C9CF7C"/>
    <w:rsid w:val="77ED3F38"/>
    <w:rsid w:val="784E18DC"/>
    <w:rsid w:val="78A71663"/>
    <w:rsid w:val="78D690AF"/>
    <w:rsid w:val="795703EA"/>
    <w:rsid w:val="7AF18A80"/>
    <w:rsid w:val="7D5F32EB"/>
    <w:rsid w:val="7DBCCE10"/>
    <w:rsid w:val="7DD690B2"/>
    <w:rsid w:val="7EC0DAEB"/>
    <w:rsid w:val="7EE78DFA"/>
    <w:rsid w:val="7F058F29"/>
    <w:rsid w:val="7F23603E"/>
    <w:rsid w:val="7F6DFC7D"/>
    <w:rsid w:val="7FDED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3BEA8DC-741E-4C7A-9C40-49B6E99F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2"/>
      </w:numPr>
      <w:contextualSpacing/>
    </w:pPr>
  </w:style>
  <w:style w:type="paragraph" w:styleId="Listaconvietas2">
    <w:name w:val="List Bullet 2"/>
    <w:basedOn w:val="Normal"/>
    <w:uiPriority w:val="99"/>
    <w:unhideWhenUsed/>
    <w:rsid w:val="00326F90"/>
    <w:pPr>
      <w:numPr>
        <w:numId w:val="3"/>
      </w:numPr>
      <w:contextualSpacing/>
    </w:pPr>
  </w:style>
  <w:style w:type="paragraph" w:styleId="Listaconvietas3">
    <w:name w:val="List Bullet 3"/>
    <w:basedOn w:val="Normal"/>
    <w:uiPriority w:val="99"/>
    <w:unhideWhenUsed/>
    <w:rsid w:val="00326F90"/>
    <w:pPr>
      <w:numPr>
        <w:numId w:val="4"/>
      </w:numPr>
      <w:contextualSpacing/>
    </w:pPr>
  </w:style>
  <w:style w:type="paragraph" w:styleId="Listaconnmeros">
    <w:name w:val="List Number"/>
    <w:basedOn w:val="Normal"/>
    <w:uiPriority w:val="99"/>
    <w:unhideWhenUsed/>
    <w:rsid w:val="00326F90"/>
    <w:pPr>
      <w:numPr>
        <w:numId w:val="6"/>
      </w:numPr>
      <w:contextualSpacing/>
    </w:pPr>
  </w:style>
  <w:style w:type="paragraph" w:styleId="Listaconnmeros2">
    <w:name w:val="List Number 2"/>
    <w:basedOn w:val="Normal"/>
    <w:uiPriority w:val="99"/>
    <w:unhideWhenUsed/>
    <w:rsid w:val="0029639D"/>
    <w:pPr>
      <w:numPr>
        <w:numId w:val="7"/>
      </w:numPr>
      <w:contextualSpacing/>
    </w:pPr>
  </w:style>
  <w:style w:type="paragraph" w:styleId="Listaconnmeros3">
    <w:name w:val="List Number 3"/>
    <w:basedOn w:val="Normal"/>
    <w:uiPriority w:val="99"/>
    <w:unhideWhenUsed/>
    <w:rsid w:val="0029639D"/>
    <w:pPr>
      <w:numPr>
        <w:numId w:val="8"/>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3260B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esrd579-2017@sanidad.gob.es" TargetMode="External"/><Relationship Id="rId5" Type="http://schemas.openxmlformats.org/officeDocument/2006/relationships/numbering" Target="numbering.xml"/><Relationship Id="rId10" Type="http://schemas.openxmlformats.org/officeDocument/2006/relationships/hyperlink" Target="mailto:comunicacionesrd579-2017@sanidad.gob.es" TargetMode="External"/><Relationship Id="rId4" Type="http://schemas.openxmlformats.org/officeDocument/2006/relationships/customXml" Target="../customXml/item4.xml"/><Relationship Id="rId9" Type="http://schemas.openxmlformats.org/officeDocument/2006/relationships/hyperlink" Target="mailto:comunicacionesrd579-2017@sanidad.go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2DCCAF3AC3F1646990A28C541DCDCA7" ma:contentTypeVersion="3" ma:contentTypeDescription="Crear nuevo documento." ma:contentTypeScope="" ma:versionID="dd1ff0846628647416ca99b8b524f27c">
  <xsd:schema xmlns:xsd="http://www.w3.org/2001/XMLSchema" xmlns:xs="http://www.w3.org/2001/XMLSchema" xmlns:p="http://schemas.microsoft.com/office/2006/metadata/properties" xmlns:ns2="858de2db-c8cd-4d0d-83a6-8036eef18711" targetNamespace="http://schemas.microsoft.com/office/2006/metadata/properties" ma:root="true" ma:fieldsID="f54cf8277e8b0ba9a091724c38f88b4d" ns2:_="">
    <xsd:import namespace="858de2db-c8cd-4d0d-83a6-8036eef187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de2db-c8cd-4d0d-83a6-8036eef18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545908F-4D35-448A-8976-0C34B8830F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6D586-DDCF-4573-950E-FD2B9287BD1A}">
  <ds:schemaRefs>
    <ds:schemaRef ds:uri="http://schemas.microsoft.com/sharepoint/v3/contenttype/forms"/>
  </ds:schemaRefs>
</ds:datastoreItem>
</file>

<file path=customXml/itemProps4.xml><?xml version="1.0" encoding="utf-8"?>
<ds:datastoreItem xmlns:ds="http://schemas.openxmlformats.org/officeDocument/2006/customXml" ds:itemID="{060078CB-EC94-4EB7-8082-B225E66A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de2db-c8cd-4d0d-83a6-8036eef18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3573</Characters>
  <Application>Microsoft Office Word</Application>
  <DocSecurity>0</DocSecurity>
  <Lines>29</Lines>
  <Paragraphs>8</Paragraphs>
  <ScaleCrop>false</ScaleCrop>
  <Manager/>
  <Company/>
  <LinksUpToDate>false</LinksUpToDate>
  <CharactersWithSpaces>4214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Borrego Marquez. Pedro</cp:lastModifiedBy>
  <cp:revision>6</cp:revision>
  <dcterms:created xsi:type="dcterms:W3CDTF">2013-12-23T23:15:00Z</dcterms:created>
  <dcterms:modified xsi:type="dcterms:W3CDTF">2026-04-01T10:20:00Z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0x01010042DCCAF3AC3F1646990A28C541DCDCA7</vt:lpwstr>
  </property>
</Properties>
</file>