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14" w:rsidRPr="00BD2DBF" w:rsidRDefault="003E32CE" w:rsidP="00051614">
      <w:pPr>
        <w:jc w:val="center"/>
        <w:rPr>
          <w:rFonts w:ascii="Calibri Light" w:hAnsi="Calibri Light"/>
          <w:b/>
          <w:color w:val="5B9BD5"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bCs/>
          <w:sz w:val="20"/>
          <w:szCs w:val="20"/>
        </w:rPr>
        <w:t>ANEXO VII</w:t>
      </w:r>
    </w:p>
    <w:p w:rsidR="00051614" w:rsidRPr="00BD2DBF" w:rsidRDefault="001B1098" w:rsidP="00051614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sz w:val="20"/>
          <w:szCs w:val="20"/>
          <w:lang w:eastAsia="es-ES"/>
        </w:rPr>
        <w:t>DENEGACIÓN DE CONSENTIMIENTO</w:t>
      </w:r>
      <w:r w:rsidR="00051614" w:rsidRPr="00BD2DBF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Pr="00BD2DBF">
        <w:rPr>
          <w:rFonts w:ascii="Arial" w:hAnsi="Arial" w:cs="Arial"/>
          <w:b/>
          <w:sz w:val="20"/>
          <w:szCs w:val="20"/>
          <w:lang w:eastAsia="es-ES"/>
        </w:rPr>
        <w:t xml:space="preserve">DE </w:t>
      </w:r>
      <w:r w:rsidR="00051614" w:rsidRPr="00BD2DBF">
        <w:rPr>
          <w:rFonts w:ascii="Arial" w:hAnsi="Arial" w:cs="Arial"/>
          <w:b/>
          <w:sz w:val="20"/>
          <w:szCs w:val="20"/>
          <w:lang w:eastAsia="es-ES"/>
        </w:rPr>
        <w:t>CONSULTA DE DATOS</w:t>
      </w:r>
    </w:p>
    <w:p w:rsidR="00051614" w:rsidRPr="00BD2DBF" w:rsidRDefault="00051614" w:rsidP="00051614">
      <w:pPr>
        <w:rPr>
          <w:rFonts w:ascii="Arial" w:hAnsi="Arial" w:cs="Arial"/>
          <w:sz w:val="20"/>
          <w:szCs w:val="20"/>
        </w:rPr>
      </w:pPr>
    </w:p>
    <w:p w:rsidR="00051614" w:rsidRPr="00BD2DBF" w:rsidRDefault="00051614" w:rsidP="00BD2DBF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sz w:val="20"/>
          <w:szCs w:val="20"/>
          <w:lang w:eastAsia="es-ES"/>
        </w:rPr>
        <w:t xml:space="preserve">D./Dª: </w:t>
      </w:r>
    </w:p>
    <w:p w:rsidR="00051614" w:rsidRPr="00BD2DBF" w:rsidRDefault="00051614" w:rsidP="00BD2DBF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sz w:val="20"/>
          <w:szCs w:val="20"/>
          <w:lang w:eastAsia="es-ES"/>
        </w:rPr>
        <w:t xml:space="preserve">con DNI: </w:t>
      </w:r>
    </w:p>
    <w:p w:rsidR="00051614" w:rsidRPr="00BD2DBF" w:rsidRDefault="00051614" w:rsidP="00BD2DBF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sz w:val="20"/>
          <w:szCs w:val="20"/>
          <w:lang w:eastAsia="es-ES"/>
        </w:rPr>
        <w:t>Representante Legal de la Entidad:</w:t>
      </w:r>
    </w:p>
    <w:p w:rsidR="00051614" w:rsidRPr="00BD2DBF" w:rsidRDefault="00051614" w:rsidP="00BD2DBF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sz w:val="20"/>
          <w:szCs w:val="20"/>
          <w:lang w:eastAsia="es-ES"/>
        </w:rPr>
        <w:t>Programa:</w:t>
      </w:r>
    </w:p>
    <w:p w:rsidR="00051614" w:rsidRPr="00BD2DBF" w:rsidRDefault="00051614" w:rsidP="00051614">
      <w:pPr>
        <w:spacing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051614" w:rsidRDefault="00051614" w:rsidP="00051614">
      <w:pPr>
        <w:spacing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D2DBF" w:rsidRPr="00BD2DBF" w:rsidRDefault="00BD2DBF" w:rsidP="00051614">
      <w:pPr>
        <w:spacing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051614" w:rsidRPr="00BD2DBF" w:rsidRDefault="00BD2DBF" w:rsidP="00BD2DBF">
      <w:p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  <w:r w:rsidRPr="00BD2DBF">
        <w:rPr>
          <w:rFonts w:ascii="Arial" w:hAnsi="Arial" w:cs="Arial"/>
          <w:b/>
          <w:sz w:val="20"/>
          <w:szCs w:val="20"/>
          <w:lang w:eastAsia="es-ES"/>
        </w:rPr>
        <w:t xml:space="preserve">DENIEGO EL CONSENTIMIENTO DE CONSULTA DE DATOS </w:t>
      </w:r>
      <w:r w:rsidRPr="00BD2DBF">
        <w:rPr>
          <w:rFonts w:ascii="Arial" w:hAnsi="Arial" w:cs="Arial"/>
          <w:sz w:val="20"/>
          <w:szCs w:val="20"/>
          <w:lang w:eastAsia="es-ES"/>
        </w:rPr>
        <w:t>que se presupone con la presentación de la solicitud de subvención</w:t>
      </w:r>
      <w:r w:rsidRPr="00BD2DBF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Pr="00BD2DBF">
        <w:rPr>
          <w:rFonts w:ascii="Arial" w:hAnsi="Arial" w:cs="Arial"/>
          <w:sz w:val="20"/>
          <w:szCs w:val="20"/>
          <w:lang w:eastAsia="es-ES"/>
        </w:rPr>
        <w:t>al Ministerio de Sanidad a realizar la consulta de los datos necesarios para comprobar el cumplimiento de los requisitos exigidos por la Ley 38/2003, de 17 de noviembre, General de Subvenciones, la Resolución de la Secretaría de Estado de Sanidad, por la que se convocan subvenciones a entidades de cualquier titularidad, sin ánimo de lucro, destinadas a la financiación de programas supracomunitarios de prevención y control de la infección por VIH y otras infecciones de transmisión sexual para los años 202</w:t>
      </w:r>
      <w:r w:rsidR="00C8031D">
        <w:rPr>
          <w:rFonts w:ascii="Arial" w:hAnsi="Arial" w:cs="Arial"/>
          <w:sz w:val="20"/>
          <w:szCs w:val="20"/>
          <w:lang w:eastAsia="es-ES"/>
        </w:rPr>
        <w:t>5</w:t>
      </w:r>
      <w:r w:rsidRPr="00BD2DBF">
        <w:rPr>
          <w:rFonts w:ascii="Arial" w:hAnsi="Arial" w:cs="Arial"/>
          <w:sz w:val="20"/>
          <w:szCs w:val="20"/>
          <w:lang w:eastAsia="es-ES"/>
        </w:rPr>
        <w:t xml:space="preserve"> y 202</w:t>
      </w:r>
      <w:r w:rsidR="00C8031D">
        <w:rPr>
          <w:rFonts w:ascii="Arial" w:hAnsi="Arial" w:cs="Arial"/>
          <w:sz w:val="20"/>
          <w:szCs w:val="20"/>
          <w:lang w:eastAsia="es-ES"/>
        </w:rPr>
        <w:t>6</w:t>
      </w:r>
      <w:bookmarkStart w:id="0" w:name="_GoBack"/>
      <w:bookmarkEnd w:id="0"/>
      <w:r w:rsidRPr="00BD2DBF">
        <w:rPr>
          <w:rFonts w:ascii="Arial" w:hAnsi="Arial" w:cs="Arial"/>
          <w:sz w:val="20"/>
          <w:szCs w:val="20"/>
          <w:lang w:eastAsia="es-ES"/>
        </w:rPr>
        <w:t xml:space="preserve"> y la Orden SND/1182/2022, de 22 de noviembre, por la que se establecen las bases reguladoras para la concesión de las referidas subvenciones.</w:t>
      </w:r>
    </w:p>
    <w:p w:rsidR="00051614" w:rsidRPr="00BD2DBF" w:rsidRDefault="00051614" w:rsidP="0061276C">
      <w:pPr>
        <w:spacing w:after="120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</w:p>
    <w:p w:rsidR="00051614" w:rsidRPr="00BD2DBF" w:rsidRDefault="00051614" w:rsidP="0061276C">
      <w:pPr>
        <w:spacing w:after="120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  <w:r w:rsidRPr="00BD2DBF">
        <w:rPr>
          <w:rFonts w:ascii="Arial" w:hAnsi="Arial" w:cs="Arial"/>
          <w:sz w:val="20"/>
          <w:szCs w:val="20"/>
          <w:lang w:eastAsia="es-ES"/>
        </w:rPr>
        <w:t xml:space="preserve"> </w:t>
      </w: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BD2DBF">
        <w:rPr>
          <w:rFonts w:ascii="Arial" w:hAnsi="Arial" w:cs="Arial"/>
          <w:sz w:val="20"/>
          <w:szCs w:val="20"/>
          <w:lang w:eastAsia="es-ES"/>
        </w:rPr>
        <w:t>En …………………….., a ……… de ……………. de …..</w:t>
      </w: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BD2DBF">
        <w:rPr>
          <w:rFonts w:ascii="Arial" w:hAnsi="Arial" w:cs="Arial"/>
          <w:sz w:val="20"/>
          <w:szCs w:val="20"/>
          <w:lang w:eastAsia="es-ES"/>
        </w:rPr>
        <w:t>EL REPRESENTANTE LEGAL</w:t>
      </w: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051614" w:rsidRPr="00BD2DBF" w:rsidRDefault="00051614" w:rsidP="0061276C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BD2DBF">
        <w:rPr>
          <w:rFonts w:ascii="Arial" w:hAnsi="Arial" w:cs="Arial"/>
          <w:sz w:val="20"/>
          <w:szCs w:val="20"/>
          <w:lang w:eastAsia="es-ES"/>
        </w:rPr>
        <w:t>Firma electrónica</w:t>
      </w:r>
    </w:p>
    <w:p w:rsidR="00051614" w:rsidRPr="00BD2DBF" w:rsidRDefault="00051614" w:rsidP="00051614">
      <w:pPr>
        <w:jc w:val="center"/>
        <w:rPr>
          <w:sz w:val="20"/>
          <w:szCs w:val="20"/>
        </w:rPr>
      </w:pPr>
    </w:p>
    <w:p w:rsidR="00051614" w:rsidRPr="00BD2DBF" w:rsidRDefault="00051614" w:rsidP="00051614">
      <w:pPr>
        <w:rPr>
          <w:sz w:val="20"/>
          <w:szCs w:val="20"/>
        </w:rPr>
      </w:pPr>
    </w:p>
    <w:p w:rsidR="00FB48BC" w:rsidRPr="00BD2DBF" w:rsidRDefault="00C8031D">
      <w:pPr>
        <w:rPr>
          <w:sz w:val="20"/>
          <w:szCs w:val="20"/>
        </w:rPr>
      </w:pPr>
    </w:p>
    <w:sectPr w:rsidR="00FB48BC" w:rsidRPr="00BD2DB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69" w:rsidRDefault="00D31169" w:rsidP="00D31169">
      <w:pPr>
        <w:spacing w:after="0" w:line="240" w:lineRule="auto"/>
      </w:pPr>
      <w:r>
        <w:separator/>
      </w:r>
    </w:p>
  </w:endnote>
  <w:endnote w:type="continuationSeparator" w:id="0">
    <w:p w:rsidR="00D31169" w:rsidRDefault="00D31169" w:rsidP="00D3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69" w:rsidRDefault="00D31169" w:rsidP="00D31169">
    <w:pPr>
      <w:pStyle w:val="Piedepgina"/>
      <w:jc w:val="center"/>
    </w:pPr>
    <w:r>
      <w:rPr>
        <w:rFonts w:ascii="Arial" w:hAnsi="Arial" w:cs="Arial"/>
        <w:b/>
      </w:rPr>
      <w:t>DIVISIÓN DE CONTROL DE VIH, ITS, HEPATITIS VIRALES Y TUBERCULOSIS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69" w:rsidRDefault="00D31169" w:rsidP="00D31169">
      <w:pPr>
        <w:spacing w:after="0" w:line="240" w:lineRule="auto"/>
      </w:pPr>
      <w:r>
        <w:separator/>
      </w:r>
    </w:p>
  </w:footnote>
  <w:footnote w:type="continuationSeparator" w:id="0">
    <w:p w:rsidR="00D31169" w:rsidRDefault="00D31169" w:rsidP="00D3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69" w:rsidRDefault="00D31169" w:rsidP="00D31169"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63C592" wp14:editId="329F6175">
              <wp:simplePos x="0" y="0"/>
              <wp:positionH relativeFrom="page">
                <wp:posOffset>1940680</wp:posOffset>
              </wp:positionH>
              <wp:positionV relativeFrom="paragraph">
                <wp:posOffset>257594</wp:posOffset>
              </wp:positionV>
              <wp:extent cx="1112520" cy="590550"/>
              <wp:effectExtent l="0" t="0" r="0" b="0"/>
              <wp:wrapThrough wrapText="bothSides">
                <wp:wrapPolygon edited="0">
                  <wp:start x="740" y="0"/>
                  <wp:lineTo x="740" y="20903"/>
                  <wp:lineTo x="20342" y="20903"/>
                  <wp:lineTo x="20342" y="0"/>
                  <wp:lineTo x="740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31169" w:rsidRDefault="00D31169" w:rsidP="006B6120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  <w:r w:rsidR="006B6120"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3C59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2.8pt;margin-top:20.3pt;width:87.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" o:allowincell="f" filled="f" stroked="f">
              <v:textbox>
                <w:txbxContent>
                  <w:p w:rsidR="00D31169" w:rsidRDefault="00D31169" w:rsidP="006B6120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  <w:r w:rsidR="006B6120"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6AA33E" wp14:editId="41053DEA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169" w:rsidRDefault="00D31169" w:rsidP="00D31169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6AA33E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D31169" w:rsidRDefault="00D31169" w:rsidP="00D31169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04063106" r:id="rId2"/>
      </w:object>
    </w:r>
  </w:p>
  <w:p w:rsidR="00D31169" w:rsidRDefault="00D311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14"/>
    <w:rsid w:val="00051614"/>
    <w:rsid w:val="001B1098"/>
    <w:rsid w:val="0029500D"/>
    <w:rsid w:val="00382766"/>
    <w:rsid w:val="003E32CE"/>
    <w:rsid w:val="00541FB3"/>
    <w:rsid w:val="0061276C"/>
    <w:rsid w:val="006B6120"/>
    <w:rsid w:val="007B4FA4"/>
    <w:rsid w:val="00A3658F"/>
    <w:rsid w:val="00A55B0C"/>
    <w:rsid w:val="00BD2DBF"/>
    <w:rsid w:val="00C8031D"/>
    <w:rsid w:val="00CB10EA"/>
    <w:rsid w:val="00CC157E"/>
    <w:rsid w:val="00D20652"/>
    <w:rsid w:val="00D31169"/>
    <w:rsid w:val="00D5017F"/>
    <w:rsid w:val="00E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5A524EE"/>
  <w15:docId w15:val="{EF200EC0-08CE-4FA5-B13C-24AC477C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14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autoRedefine/>
    <w:qFormat/>
    <w:rsid w:val="00051614"/>
    <w:pPr>
      <w:keepNext/>
      <w:spacing w:after="0" w:line="240" w:lineRule="auto"/>
      <w:outlineLvl w:val="1"/>
    </w:pPr>
    <w:rPr>
      <w:rFonts w:ascii="Tahoma" w:eastAsia="Times New Roman" w:hAnsi="Tahoma" w:cs="Tahoma"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51614"/>
    <w:rPr>
      <w:rFonts w:ascii="Tahoma" w:eastAsia="Times New Roman" w:hAnsi="Tahoma" w:cs="Tahoma"/>
      <w:color w:val="0070C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31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1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31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16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1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Lillo. Luisa Fernanda</dc:creator>
  <cp:lastModifiedBy>Gómez Castellá. Javier</cp:lastModifiedBy>
  <cp:revision>5</cp:revision>
  <dcterms:created xsi:type="dcterms:W3CDTF">2023-05-25T15:14:00Z</dcterms:created>
  <dcterms:modified xsi:type="dcterms:W3CDTF">2025-03-21T10:51:00Z</dcterms:modified>
</cp:coreProperties>
</file>